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605A" w:rsidRPr="00FB6370" w:rsidRDefault="002F605A" w:rsidP="002F605A">
      <w:pPr>
        <w:pStyle w:val="Contedodetabela"/>
        <w:jc w:val="center"/>
        <w:rPr>
          <w:b/>
        </w:rPr>
      </w:pPr>
      <w:r w:rsidRPr="00FB6370">
        <w:rPr>
          <w:b/>
        </w:rPr>
        <w:t>ANEXO III - MINUTA DE CONTRATO</w:t>
      </w:r>
    </w:p>
    <w:p w:rsidR="002F605A" w:rsidRDefault="002F605A" w:rsidP="002F605A">
      <w:pPr>
        <w:pStyle w:val="Contedodetabela"/>
        <w:jc w:val="center"/>
        <w:rPr>
          <w:b/>
        </w:rPr>
      </w:pPr>
      <w:r w:rsidRPr="00FB6370">
        <w:rPr>
          <w:b/>
        </w:rPr>
        <w:t xml:space="preserve">DISPENSA </w:t>
      </w:r>
      <w:r w:rsidR="00FB07B6">
        <w:rPr>
          <w:b/>
        </w:rPr>
        <w:t xml:space="preserve">Nº </w:t>
      </w:r>
      <w:r w:rsidR="00DC7F94">
        <w:rPr>
          <w:b/>
        </w:rPr>
        <w:t>15</w:t>
      </w:r>
      <w:r w:rsidRPr="00FB6370">
        <w:rPr>
          <w:b/>
        </w:rPr>
        <w:t>/2024</w:t>
      </w:r>
    </w:p>
    <w:p w:rsidR="001035DC" w:rsidRPr="00FB6370" w:rsidRDefault="001035DC" w:rsidP="002F605A">
      <w:pPr>
        <w:pStyle w:val="Contedodetabela"/>
        <w:jc w:val="center"/>
        <w:rPr>
          <w:b/>
        </w:rPr>
      </w:pPr>
      <w:r>
        <w:rPr>
          <w:b/>
        </w:rPr>
        <w:t>ART. 75 INCISO II – LEI 14.133/21</w:t>
      </w:r>
    </w:p>
    <w:p w:rsidR="002F605A" w:rsidRPr="00FB6370" w:rsidRDefault="002F605A" w:rsidP="002F605A">
      <w:pPr>
        <w:spacing w:after="240" w:line="276" w:lineRule="auto"/>
        <w:jc w:val="both"/>
      </w:pPr>
    </w:p>
    <w:p w:rsidR="002F605A" w:rsidRPr="00FB6370" w:rsidRDefault="002F605A" w:rsidP="002F605A">
      <w:pPr>
        <w:spacing w:after="240" w:line="276" w:lineRule="auto"/>
        <w:ind w:left="4254"/>
        <w:jc w:val="both"/>
      </w:pPr>
      <w:r w:rsidRPr="00FB6370">
        <w:t xml:space="preserve">CONTRATO QUE ENTRE SI CELEBRAM O MUNICÍPIO DE COXILHA E _______________________. </w:t>
      </w:r>
    </w:p>
    <w:p w:rsidR="002F605A" w:rsidRPr="00FB6370" w:rsidRDefault="002F605A" w:rsidP="002F605A">
      <w:pPr>
        <w:spacing w:after="240" w:line="276" w:lineRule="auto"/>
        <w:jc w:val="both"/>
      </w:pPr>
    </w:p>
    <w:p w:rsidR="002F605A" w:rsidRPr="00FB6370" w:rsidRDefault="002F605A" w:rsidP="002F605A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  <w:lang w:eastAsia="pt-BR"/>
        </w:rPr>
      </w:pPr>
      <w:r w:rsidRPr="00FB6370">
        <w:rPr>
          <w:b/>
          <w:bCs/>
          <w:color w:val="000000"/>
          <w:sz w:val="22"/>
          <w:szCs w:val="22"/>
          <w:lang w:eastAsia="pt-BR"/>
        </w:rPr>
        <w:t>O MUNICÍPIO DE COXILHA</w:t>
      </w:r>
      <w:r w:rsidRPr="00FB6370">
        <w:rPr>
          <w:color w:val="000000"/>
          <w:sz w:val="22"/>
          <w:szCs w:val="22"/>
          <w:lang w:eastAsia="pt-BR"/>
        </w:rPr>
        <w:t xml:space="preserve">, pessoa jurídica de direito público, inscrito no CNPJ/MF sob o nº 92.411.933/0001-90, com sede no Centro Administrativo Municipal – Ildo José Orth, na Av. </w:t>
      </w:r>
      <w:proofErr w:type="spellStart"/>
      <w:r w:rsidRPr="00FB6370">
        <w:rPr>
          <w:color w:val="000000"/>
          <w:sz w:val="22"/>
          <w:szCs w:val="22"/>
          <w:lang w:eastAsia="pt-BR"/>
        </w:rPr>
        <w:t>Fioravante</w:t>
      </w:r>
      <w:proofErr w:type="spellEnd"/>
      <w:r w:rsidRPr="00FB6370">
        <w:rPr>
          <w:color w:val="000000"/>
          <w:sz w:val="22"/>
          <w:szCs w:val="22"/>
          <w:lang w:eastAsia="pt-BR"/>
        </w:rPr>
        <w:t xml:space="preserve"> </w:t>
      </w:r>
      <w:proofErr w:type="spellStart"/>
      <w:r w:rsidRPr="00FB6370">
        <w:rPr>
          <w:color w:val="000000"/>
          <w:sz w:val="22"/>
          <w:szCs w:val="22"/>
          <w:lang w:eastAsia="pt-BR"/>
        </w:rPr>
        <w:t>Franciosi</w:t>
      </w:r>
      <w:proofErr w:type="spellEnd"/>
      <w:r w:rsidRPr="00FB6370">
        <w:rPr>
          <w:color w:val="000000"/>
          <w:sz w:val="22"/>
          <w:szCs w:val="22"/>
          <w:lang w:eastAsia="pt-BR"/>
        </w:rPr>
        <w:t xml:space="preserve">, n° 68, Coxilha/RS, neste ato representado pelo Prefeito Municipal, João Eduardo Oliveira Manica, brasileiro, inscrito no RG sob o nº 6080829465 e CPF sob o nº 007.521.370-26, residente e domiciliado nesta cidade, doravante denominado CONTRATANTE, e a empresa ______________________________________, estabelecida na rua _______________________________ nº ____, na cidade de _______________________, inscrita no CNPJ nº ________________________, e-mail: ______________________, pelo seu representante infra-assinado, doravante denominada CONTRATADA, considerando o resultado da </w:t>
      </w:r>
      <w:r w:rsidR="001D4197">
        <w:rPr>
          <w:b/>
          <w:bCs/>
          <w:color w:val="000000"/>
          <w:sz w:val="22"/>
          <w:szCs w:val="22"/>
          <w:lang w:eastAsia="pt-BR"/>
        </w:rPr>
        <w:t>Dispensa</w:t>
      </w:r>
      <w:r w:rsidRPr="00FB6370">
        <w:rPr>
          <w:b/>
          <w:bCs/>
          <w:color w:val="000000"/>
          <w:sz w:val="22"/>
          <w:szCs w:val="22"/>
          <w:lang w:eastAsia="pt-BR"/>
        </w:rPr>
        <w:t xml:space="preserve"> nº </w:t>
      </w:r>
      <w:r w:rsidR="00DC7F94">
        <w:rPr>
          <w:b/>
          <w:bCs/>
          <w:color w:val="000000"/>
          <w:sz w:val="22"/>
          <w:szCs w:val="22"/>
          <w:lang w:eastAsia="pt-BR"/>
        </w:rPr>
        <w:t>15</w:t>
      </w:r>
      <w:r w:rsidRPr="00FB6370">
        <w:rPr>
          <w:b/>
          <w:bCs/>
          <w:color w:val="000000"/>
          <w:sz w:val="22"/>
          <w:szCs w:val="22"/>
          <w:lang w:eastAsia="pt-BR"/>
        </w:rPr>
        <w:t>/2024</w:t>
      </w:r>
      <w:r w:rsidRPr="00FB6370">
        <w:rPr>
          <w:color w:val="000000"/>
          <w:sz w:val="22"/>
          <w:szCs w:val="22"/>
          <w:lang w:eastAsia="pt-BR"/>
        </w:rPr>
        <w:t xml:space="preserve">, conforme consta do </w:t>
      </w:r>
      <w:r w:rsidRPr="00FB6370">
        <w:rPr>
          <w:b/>
          <w:bCs/>
          <w:color w:val="000000"/>
          <w:sz w:val="22"/>
          <w:szCs w:val="22"/>
          <w:lang w:eastAsia="pt-BR"/>
        </w:rPr>
        <w:t xml:space="preserve">Processo Administrativo n° </w:t>
      </w:r>
      <w:proofErr w:type="spellStart"/>
      <w:r w:rsidR="001A1BE3">
        <w:rPr>
          <w:b/>
          <w:bCs/>
          <w:color w:val="000000"/>
          <w:sz w:val="22"/>
          <w:szCs w:val="22"/>
          <w:lang w:eastAsia="pt-BR"/>
        </w:rPr>
        <w:t>xx</w:t>
      </w:r>
      <w:proofErr w:type="spellEnd"/>
      <w:r w:rsidRPr="00FB6370">
        <w:rPr>
          <w:b/>
          <w:bCs/>
          <w:color w:val="000000"/>
          <w:sz w:val="22"/>
          <w:szCs w:val="22"/>
          <w:lang w:eastAsia="pt-BR"/>
        </w:rPr>
        <w:t>/2024</w:t>
      </w:r>
      <w:r w:rsidRPr="00FB6370">
        <w:rPr>
          <w:color w:val="000000"/>
          <w:sz w:val="22"/>
          <w:szCs w:val="22"/>
          <w:lang w:eastAsia="pt-BR"/>
        </w:rPr>
        <w:t>, firmam o presente contrato, obedecidas as disposições da Lei Federal nº 14.</w:t>
      </w:r>
      <w:bookmarkStart w:id="0" w:name="_GoBack"/>
      <w:r w:rsidRPr="00FB6370">
        <w:rPr>
          <w:color w:val="000000"/>
          <w:sz w:val="22"/>
          <w:szCs w:val="22"/>
          <w:lang w:eastAsia="pt-BR"/>
        </w:rPr>
        <w:t>13</w:t>
      </w:r>
      <w:bookmarkEnd w:id="0"/>
      <w:r w:rsidRPr="00FB6370">
        <w:rPr>
          <w:color w:val="000000"/>
          <w:sz w:val="22"/>
          <w:szCs w:val="22"/>
          <w:lang w:eastAsia="pt-BR"/>
        </w:rPr>
        <w:t xml:space="preserve">3/2021, do </w:t>
      </w:r>
      <w:r w:rsidR="00285347">
        <w:rPr>
          <w:color w:val="auto"/>
          <w:sz w:val="22"/>
          <w:szCs w:val="22"/>
        </w:rPr>
        <w:t xml:space="preserve">Decreto Municipal 2.095/2023 </w:t>
      </w:r>
      <w:r w:rsidRPr="00FB6370">
        <w:rPr>
          <w:color w:val="000000"/>
          <w:sz w:val="22"/>
          <w:szCs w:val="22"/>
          <w:lang w:eastAsia="pt-BR"/>
        </w:rPr>
        <w:t>e as condições seguintes</w:t>
      </w:r>
    </w:p>
    <w:p w:rsidR="002F605A" w:rsidRPr="00FB6370" w:rsidRDefault="002F605A" w:rsidP="002F605A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b/>
        </w:rPr>
      </w:pPr>
      <w:r w:rsidRPr="00FB6370">
        <w:rPr>
          <w:b/>
        </w:rPr>
        <w:t xml:space="preserve">1.0 - DO OBJETO DO CONTRATO </w:t>
      </w:r>
    </w:p>
    <w:p w:rsidR="001A1BE3" w:rsidRPr="00AE63CD" w:rsidRDefault="001A1BE3" w:rsidP="001A1BE3">
      <w:pPr>
        <w:spacing w:before="120"/>
        <w:ind w:right="57"/>
        <w:jc w:val="both"/>
      </w:pPr>
      <w:r w:rsidRPr="00AE63CD">
        <w:t>1.1 –</w:t>
      </w:r>
      <w:r>
        <w:t xml:space="preserve"> A</w:t>
      </w:r>
      <w:r w:rsidRPr="00AE63CD">
        <w:t>quisição de fossas/tanques sépticas de 5.000 litros e filtros anaeróbios de 5.000 litros para atender demanda do sistema de tratamento de esgoto do Núcleo Habitacional Tereza Pacheco.</w:t>
      </w:r>
    </w:p>
    <w:p w:rsidR="001A1BE3" w:rsidRPr="00AE63CD" w:rsidRDefault="001A1BE3" w:rsidP="001A1BE3">
      <w:pPr>
        <w:spacing w:before="120"/>
        <w:ind w:right="57"/>
        <w:jc w:val="both"/>
      </w:pPr>
      <w:r w:rsidRPr="00AE63CD">
        <w:t>1.2 – Trata-se da aquisição de 7 (sete) unidades de fossas/tanques sépticos de 5.000 litros e 2 (duas) unidades de filtros anaeróbios de 5.000 litros em material de qualidade que não comprometa o desempenho e resultado geral e a finalidade para a qual se destina.</w:t>
      </w:r>
    </w:p>
    <w:p w:rsidR="001A1BE3" w:rsidRDefault="001A1BE3" w:rsidP="001A1BE3">
      <w:pPr>
        <w:spacing w:before="120"/>
        <w:ind w:right="57"/>
        <w:jc w:val="both"/>
      </w:pPr>
      <w:r w:rsidRPr="00AE63CD">
        <w:t>1.3 – Fossa séptica e filtro anaeróbio</w:t>
      </w:r>
      <w:r>
        <w:t xml:space="preserve"> devem ser constituído em plástico (PEAD), de modo a garantir estanqueidade e apresentar resistência mecânica ao ataque de substâncias químicas, presentes no esgoto (NBR 7229/93 e NBR 13969/97).</w:t>
      </w:r>
    </w:p>
    <w:p w:rsidR="001A1BE3" w:rsidRPr="001A1BE3" w:rsidRDefault="001A1BE3" w:rsidP="001A1BE3">
      <w:pPr>
        <w:spacing w:before="120"/>
        <w:ind w:right="57"/>
        <w:jc w:val="both"/>
      </w:pPr>
    </w:p>
    <w:p w:rsidR="002F605A" w:rsidRPr="00FB6370" w:rsidRDefault="002F605A" w:rsidP="002F605A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b/>
        </w:rPr>
      </w:pPr>
      <w:r w:rsidRPr="00FB6370">
        <w:rPr>
          <w:b/>
        </w:rPr>
        <w:t xml:space="preserve">2.0 – DA VIGÊNCIA E CONDIÇÕES DE EXECUÇÃO </w:t>
      </w:r>
    </w:p>
    <w:p w:rsidR="001035DC" w:rsidRPr="001035DC" w:rsidRDefault="002109E8" w:rsidP="001035DC">
      <w:pPr>
        <w:spacing w:line="360" w:lineRule="auto"/>
        <w:jc w:val="both"/>
      </w:pPr>
      <w:r w:rsidRPr="001035DC">
        <w:lastRenderedPageBreak/>
        <w:t xml:space="preserve">2.1 - </w:t>
      </w:r>
      <w:r w:rsidR="001035DC" w:rsidRPr="001035DC">
        <w:t xml:space="preserve">O prazo de vigência da contratação é de </w:t>
      </w:r>
      <w:r w:rsidR="001A1BE3">
        <w:t>02</w:t>
      </w:r>
      <w:r w:rsidR="001035DC" w:rsidRPr="001035DC">
        <w:t xml:space="preserve"> (</w:t>
      </w:r>
      <w:r w:rsidR="001A1BE3">
        <w:t>dois</w:t>
      </w:r>
      <w:r w:rsidR="001035DC" w:rsidRPr="001035DC">
        <w:t>)</w:t>
      </w:r>
      <w:r w:rsidR="00060F2A">
        <w:t xml:space="preserve"> meses</w:t>
      </w:r>
      <w:r w:rsidR="001035DC" w:rsidRPr="001035DC">
        <w:t xml:space="preserve"> contados da</w:t>
      </w:r>
      <w:r w:rsidR="00060F2A">
        <w:t xml:space="preserve"> assinatura do contrato ou com a efetiva entrega dos produtos.</w:t>
      </w:r>
      <w:r w:rsidR="001035DC" w:rsidRPr="001035DC">
        <w:t xml:space="preserve"> </w:t>
      </w:r>
    </w:p>
    <w:p w:rsidR="001035DC" w:rsidRPr="001035DC" w:rsidRDefault="001035DC" w:rsidP="001035DC">
      <w:pPr>
        <w:spacing w:line="360" w:lineRule="auto"/>
        <w:jc w:val="both"/>
      </w:pPr>
      <w:r w:rsidRPr="001035DC">
        <w:t>2.2 - O custo estimado total da contratação é de R$</w:t>
      </w:r>
      <w:r w:rsidR="00B86018">
        <w:t xml:space="preserve"> </w:t>
      </w:r>
      <w:r w:rsidR="00EC67BD" w:rsidRPr="00EC67BD">
        <w:t xml:space="preserve">R$ </w:t>
      </w:r>
      <w:proofErr w:type="spellStart"/>
      <w:r w:rsidR="001A1BE3">
        <w:t>xxxxxxxxxx</w:t>
      </w:r>
      <w:proofErr w:type="spellEnd"/>
      <w:r w:rsidR="00EC67BD" w:rsidRPr="00EC67BD">
        <w:t xml:space="preserve"> (</w:t>
      </w:r>
      <w:proofErr w:type="spellStart"/>
      <w:r w:rsidR="001A1BE3">
        <w:t>xxxxxxxxxxxxxxxxxxxxxxxxxxxxx</w:t>
      </w:r>
      <w:proofErr w:type="spellEnd"/>
      <w:r w:rsidR="00EC67BD">
        <w:t>)</w:t>
      </w:r>
      <w:r w:rsidRPr="001035DC">
        <w:t xml:space="preserve">, conforme custos unitários apostos na tabela acima. </w:t>
      </w:r>
    </w:p>
    <w:p w:rsidR="001035DC" w:rsidRPr="001035DC" w:rsidRDefault="001035DC" w:rsidP="001035DC">
      <w:pPr>
        <w:spacing w:line="360" w:lineRule="auto"/>
        <w:jc w:val="both"/>
      </w:pPr>
      <w:r w:rsidRPr="001035DC">
        <w:t xml:space="preserve">2.3 -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 </w:t>
      </w:r>
    </w:p>
    <w:p w:rsidR="002F605A" w:rsidRPr="00FB6370" w:rsidRDefault="002F605A" w:rsidP="001035DC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b/>
        </w:rPr>
      </w:pPr>
      <w:r w:rsidRPr="00FB6370">
        <w:rPr>
          <w:b/>
        </w:rPr>
        <w:t xml:space="preserve">3.0 - DO PREÇO E DA FORMA DE PAGAMENTO </w:t>
      </w:r>
    </w:p>
    <w:p w:rsidR="00060F2A" w:rsidRDefault="002F605A" w:rsidP="002F605A">
      <w:pPr>
        <w:suppressAutoHyphens w:val="0"/>
        <w:autoSpaceDE w:val="0"/>
        <w:autoSpaceDN w:val="0"/>
        <w:adjustRightInd w:val="0"/>
        <w:spacing w:before="120" w:line="360" w:lineRule="auto"/>
        <w:jc w:val="both"/>
      </w:pPr>
      <w:r w:rsidRPr="00FB6370">
        <w:t xml:space="preserve">3.1 - O CONTRATANTE deverá efetuar o pagamento a CONTRATADA </w:t>
      </w:r>
      <w:r w:rsidR="00060F2A">
        <w:t xml:space="preserve">conforme tabela </w:t>
      </w:r>
      <w:r w:rsidR="001A1BE3">
        <w:t>solicitar os materiais.</w:t>
      </w:r>
    </w:p>
    <w:p w:rsidR="00A2540D" w:rsidRPr="00FB6370" w:rsidRDefault="002F605A" w:rsidP="00A2540D">
      <w:pPr>
        <w:spacing w:after="240" w:line="276" w:lineRule="auto"/>
        <w:ind w:firstLine="709"/>
        <w:jc w:val="both"/>
      </w:pPr>
      <w:r w:rsidRPr="00FB6370">
        <w:t xml:space="preserve">3.1.1 - </w:t>
      </w:r>
      <w:r w:rsidR="009D6E23">
        <w:t>O</w:t>
      </w:r>
      <w:r w:rsidRPr="00FB6370">
        <w:t>s pagame</w:t>
      </w:r>
      <w:r w:rsidR="00060F2A">
        <w:t xml:space="preserve">ntos serão efetuados de forma </w:t>
      </w:r>
      <w:r w:rsidR="001A1BE3">
        <w:t>integral</w:t>
      </w:r>
      <w:r w:rsidR="00060F2A">
        <w:t>, conforme solicitação da secretaria</w:t>
      </w:r>
      <w:r w:rsidRPr="00FB6370">
        <w:t xml:space="preserve">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3.2 - Os pagamentos serão efetuados em até </w:t>
      </w:r>
      <w:r w:rsidR="00060F2A">
        <w:t>1</w:t>
      </w:r>
      <w:r w:rsidR="00FB6370">
        <w:t>0 (</w:t>
      </w:r>
      <w:r w:rsidR="00060F2A">
        <w:t>dez</w:t>
      </w:r>
      <w:r w:rsidRPr="00FB6370">
        <w:t xml:space="preserve">) dias corridos, após a </w:t>
      </w:r>
      <w:r w:rsidR="00060F2A">
        <w:t>entrega do produto</w:t>
      </w:r>
      <w:r w:rsidRPr="00FB6370">
        <w:t xml:space="preserve">, precedido da apresentação da Nota Fiscal/Fatura pelo CONTRATADO e após a devida expedição da Nota de Empenho pelo CONTRATANTE. </w:t>
      </w:r>
    </w:p>
    <w:p w:rsidR="00A2540D" w:rsidRPr="00FB6370" w:rsidRDefault="00A2540D" w:rsidP="00A2540D">
      <w:pPr>
        <w:spacing w:after="240" w:line="276" w:lineRule="auto"/>
        <w:ind w:firstLine="709"/>
        <w:jc w:val="both"/>
      </w:pPr>
      <w:r w:rsidRPr="00FB6370">
        <w:t>3</w:t>
      </w:r>
      <w:r w:rsidR="002F605A" w:rsidRPr="00FB6370">
        <w:t xml:space="preserve">.2.1 - O pagamento será realizado através de depósito em conta bancária, após as devidas conferências e confirmação da execução do serviço contratado. </w:t>
      </w:r>
    </w:p>
    <w:p w:rsidR="00A2540D" w:rsidRPr="00FB6370" w:rsidRDefault="00A2540D" w:rsidP="00A2540D">
      <w:pPr>
        <w:spacing w:after="240" w:line="276" w:lineRule="auto"/>
        <w:ind w:firstLine="709"/>
        <w:jc w:val="both"/>
      </w:pPr>
      <w:r w:rsidRPr="00FB6370">
        <w:t>3</w:t>
      </w:r>
      <w:r w:rsidR="002F605A" w:rsidRPr="00FB6370">
        <w:t>.2.2 - Para fins de pagamento será considerado a data do “atesto” na Nota Fiscal, certificando a</w:t>
      </w:r>
      <w:r w:rsidR="00EC3C9C">
        <w:t xml:space="preserve"> efetiva execução dos serviços.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3.3 - As Notas Fiscais deverão ser emitidas em moeda corrente do País e somente serão aceitas quando em total conformidade com as especificações exigidas pelo CONTRATANTE.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3.4 - Nenhum pagamento será efetuado à CONTRATADA enquanto pendente de liquidação de quaisquer obrigações financeiras que lhe foram impostas, em virtude de penalidade/sanções ou inadimplência, sem que isso gere direito ao pleito de reajustamento de preços ou correção monetária.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3.5 - Na eventualidade de aplicação de multas, estas deverão ser liquidadas simultaneamente com parcela vinculada ao pagamento, cujo descumprimento der origem à aplicação da penalidade, sendo descontadas dos pagamentos devidos pela Administração.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lastRenderedPageBreak/>
        <w:t xml:space="preserve">3.6 - Os valores devidos à CONTRATADA, não sendo pagos no prazo estabelecido, e desde que o atraso decorra de responsabilidade do CONTRATANTE, serão corrigidos segundo a variação do IPCA, acumulado no período que mediar entre a data prevista para pagamento e a data do efetivo pagamento.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3.7- Os pagamentos somente serão efetuados mediante a retenção, se cabíveis, do INSS, conforme Instrução </w:t>
      </w:r>
      <w:r w:rsidR="00B86018">
        <w:t>Normativa nº 100/2003, e do ISS</w:t>
      </w:r>
      <w:r w:rsidRPr="00FB6370">
        <w:t xml:space="preserve">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>3.8 - O Município procederá à retenção na fonte do Imposto sobre Renda e Proventos de Qualquer Natureza – IR quanto aos pagamentos efetuados à CONTRATADA, sempre que cabível, nos termos da Instrução Normativa R</w:t>
      </w:r>
      <w:r w:rsidRPr="00FB07B6">
        <w:rPr>
          <w:color w:val="auto"/>
        </w:rPr>
        <w:t xml:space="preserve">FB n 1.234/2012 e do Decreto Municipal n° </w:t>
      </w:r>
      <w:r w:rsidR="00FB07B6" w:rsidRPr="00FB07B6">
        <w:rPr>
          <w:color w:val="auto"/>
        </w:rPr>
        <w:t>1.934</w:t>
      </w:r>
      <w:r w:rsidRPr="00FB07B6">
        <w:rPr>
          <w:color w:val="auto"/>
        </w:rPr>
        <w:t xml:space="preserve">/2022.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3.9 - A inadimplência da CONTRATADA em relação aos encargos trabalhistas, fiscais e comerciais não transferirá ao CONTRATANTE a responsabilidade pelo pagamento desses encargos e não poderá onerar o objeto do contrato. </w:t>
      </w:r>
    </w:p>
    <w:p w:rsidR="00A2540D" w:rsidRPr="00FB6370" w:rsidRDefault="002F605A" w:rsidP="00A2540D">
      <w:pPr>
        <w:spacing w:after="240" w:line="276" w:lineRule="auto"/>
        <w:ind w:firstLine="709"/>
        <w:jc w:val="both"/>
      </w:pPr>
      <w:r w:rsidRPr="00FB6370">
        <w:t xml:space="preserve">3.9.1 - Em caso de reclamatória trabalhista contra a CONTRATADA em que o Município seja incluído no polo passivo da demanda, independente da garantia ofertada, será retido, até o final da lide, valores suficientes para garantir eventual indenização.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3.10 - Para fins de pagamento, a CONTRATADA deverá, no momento da entrega da nota fiscal/fatura, informar e manter atualizado, junto a </w:t>
      </w:r>
      <w:r w:rsidR="00EC3C9C">
        <w:t xml:space="preserve">Tesouraria - </w:t>
      </w:r>
      <w:r w:rsidRPr="00FB6370">
        <w:t>Secretaria d</w:t>
      </w:r>
      <w:r w:rsidR="00EC3C9C">
        <w:t xml:space="preserve">a </w:t>
      </w:r>
      <w:r w:rsidRPr="00FB6370">
        <w:t>F</w:t>
      </w:r>
      <w:r w:rsidR="00EC3C9C">
        <w:t>azenda</w:t>
      </w:r>
      <w:r w:rsidRPr="00FB6370">
        <w:t xml:space="preserve">, o banco, o nº da agência e o nº da conta na qual será realizado o depósito correspondente. A referida conta deverá estar em nome da pessoa jurídica, ou seja, </w:t>
      </w:r>
      <w:r w:rsidR="00A2540D" w:rsidRPr="00FB6370">
        <w:t>da empresa licitante vencedora.</w:t>
      </w:r>
    </w:p>
    <w:p w:rsidR="002F605A" w:rsidRDefault="002F605A" w:rsidP="00EC67BD">
      <w:pPr>
        <w:spacing w:line="276" w:lineRule="auto"/>
        <w:jc w:val="both"/>
      </w:pPr>
      <w:r w:rsidRPr="00FB6370">
        <w:t xml:space="preserve">3.11 - As despesas referentes aos serviços objeto do presente contrato serão empenhadas na seguinte dotação orçamentária vigente: </w:t>
      </w:r>
      <w:r w:rsidR="00D34C16" w:rsidRPr="00D34C16">
        <w:rPr>
          <w:i/>
        </w:rPr>
        <w:t>9887/6 – 3.3.90.30.24.00.00 – Material para Manutenção de Bens Imóveis e Instalações</w:t>
      </w:r>
    </w:p>
    <w:p w:rsidR="00060F2A" w:rsidRPr="00FB6370" w:rsidRDefault="00060F2A" w:rsidP="00EC67BD">
      <w:pPr>
        <w:spacing w:line="276" w:lineRule="auto"/>
        <w:jc w:val="both"/>
      </w:pPr>
    </w:p>
    <w:p w:rsidR="00A2540D" w:rsidRPr="00EC3C9C" w:rsidRDefault="00EC3C9C" w:rsidP="002F605A">
      <w:pPr>
        <w:spacing w:after="240" w:line="276" w:lineRule="auto"/>
        <w:jc w:val="both"/>
        <w:rPr>
          <w:b/>
        </w:rPr>
      </w:pPr>
      <w:r>
        <w:rPr>
          <w:b/>
        </w:rPr>
        <w:t>4</w:t>
      </w:r>
      <w:r w:rsidR="002F605A" w:rsidRPr="00EC3C9C">
        <w:rPr>
          <w:b/>
        </w:rPr>
        <w:t xml:space="preserve">.0 - DOS PRAZOS, DO REAJUSTE E DO REEQUILÍBRIO </w:t>
      </w:r>
    </w:p>
    <w:p w:rsidR="00060F2A" w:rsidRDefault="00EC3C9C" w:rsidP="002F605A">
      <w:pPr>
        <w:spacing w:after="240" w:line="276" w:lineRule="auto"/>
        <w:jc w:val="both"/>
      </w:pPr>
      <w:r>
        <w:t>4</w:t>
      </w:r>
      <w:r w:rsidR="002F605A" w:rsidRPr="00FB6370">
        <w:t>.1 - A partir da data da Ordem de Serviço expedida pela secretaria competente (por meio do fiscal do contrato ou Secretaria Req</w:t>
      </w:r>
      <w:r w:rsidR="00060F2A">
        <w:t xml:space="preserve">uisitante), a CONTRATADA terá o prazo de 10 (dez) dias para a entrega do produto, no Pátio de Obras. </w:t>
      </w:r>
    </w:p>
    <w:p w:rsidR="00A2540D" w:rsidRPr="00FB6370" w:rsidRDefault="00EC3C9C" w:rsidP="002F605A">
      <w:pPr>
        <w:spacing w:after="240" w:line="276" w:lineRule="auto"/>
        <w:jc w:val="both"/>
      </w:pPr>
      <w:r>
        <w:t>4</w:t>
      </w:r>
      <w:r w:rsidR="002F605A" w:rsidRPr="00FB6370">
        <w:t>.2 - O contrato</w:t>
      </w:r>
      <w:r w:rsidR="001035DC">
        <w:t xml:space="preserve"> terá vigência pelo período de </w:t>
      </w:r>
      <w:r w:rsidR="001940E7">
        <w:t>2</w:t>
      </w:r>
      <w:r w:rsidR="002F605A" w:rsidRPr="00FB6370">
        <w:t xml:space="preserve"> (</w:t>
      </w:r>
      <w:r w:rsidR="001940E7">
        <w:t>dois</w:t>
      </w:r>
      <w:r w:rsidR="002F605A" w:rsidRPr="00FB6370">
        <w:t xml:space="preserve">) </w:t>
      </w:r>
      <w:r w:rsidR="00060F2A">
        <w:t>meses, contados de sua assinatura, ou com a efetiva entrega dos produtos, podendo o mesmo ser prorrogado conforme legislação vigente.</w:t>
      </w:r>
    </w:p>
    <w:p w:rsidR="00A2540D" w:rsidRPr="00FB6370" w:rsidRDefault="00EC3C9C" w:rsidP="00A2540D">
      <w:pPr>
        <w:spacing w:after="240" w:line="276" w:lineRule="auto"/>
        <w:jc w:val="both"/>
      </w:pPr>
      <w:r>
        <w:lastRenderedPageBreak/>
        <w:t>4</w:t>
      </w:r>
      <w:r w:rsidR="00060F2A">
        <w:t>.3</w:t>
      </w:r>
      <w:r w:rsidR="002F605A" w:rsidRPr="00FB6370">
        <w:t xml:space="preserve"> - Em caso de prorrogação de prazo, alteração de quantitativo, reajuste ou reequilíbrio aplicar</w:t>
      </w:r>
      <w:r w:rsidR="00A2540D" w:rsidRPr="00FB6370">
        <w:t>-</w:t>
      </w:r>
      <w:r w:rsidR="002F605A" w:rsidRPr="00FB6370">
        <w:t xml:space="preserve">se-á o que for disposto no contrato mediante aditamento. </w:t>
      </w:r>
    </w:p>
    <w:p w:rsidR="00A2540D" w:rsidRPr="00FB6370" w:rsidRDefault="00EC3C9C" w:rsidP="00A2540D">
      <w:pPr>
        <w:spacing w:after="240" w:line="276" w:lineRule="auto"/>
        <w:jc w:val="both"/>
        <w:rPr>
          <w:b/>
        </w:rPr>
      </w:pPr>
      <w:r>
        <w:rPr>
          <w:b/>
        </w:rPr>
        <w:t>5</w:t>
      </w:r>
      <w:r w:rsidR="002F605A" w:rsidRPr="00FB6370">
        <w:rPr>
          <w:b/>
        </w:rPr>
        <w:t xml:space="preserve">.0 - DA GESTÃO E DA FISCALIZAÇÃO </w:t>
      </w:r>
    </w:p>
    <w:p w:rsidR="00A2540D" w:rsidRPr="00FB6370" w:rsidRDefault="00EC3C9C" w:rsidP="00A2540D">
      <w:pPr>
        <w:spacing w:after="240" w:line="276" w:lineRule="auto"/>
        <w:jc w:val="both"/>
      </w:pPr>
      <w:r>
        <w:t>5</w:t>
      </w:r>
      <w:r w:rsidR="002F605A" w:rsidRPr="00FB6370">
        <w:t>.1 - A gestão e fiscalização exercerão controle com relação à qualidade dos serviços executados, através da</w:t>
      </w:r>
      <w:r w:rsidR="009D6E23">
        <w:t xml:space="preserve"> </w:t>
      </w:r>
      <w:r w:rsidR="002F605A" w:rsidRPr="00FB6370">
        <w:t>secretaria</w:t>
      </w:r>
      <w:r w:rsidR="009D6E23">
        <w:t xml:space="preserve"> competente</w:t>
      </w:r>
      <w:r w:rsidR="002F605A" w:rsidRPr="00FB6370">
        <w:t xml:space="preserve"> ou Fiscal do Contrato. </w:t>
      </w:r>
    </w:p>
    <w:p w:rsidR="00A2540D" w:rsidRPr="00FB6370" w:rsidRDefault="00EC3C9C" w:rsidP="00A2540D">
      <w:pPr>
        <w:spacing w:after="240" w:line="276" w:lineRule="auto"/>
        <w:jc w:val="both"/>
      </w:pPr>
      <w:r>
        <w:t>5</w:t>
      </w:r>
      <w:r w:rsidR="002F605A" w:rsidRPr="00FB6370">
        <w:t>.2 - O gestor do contrato possui atribuições e funções de administrar todo o contrato, desde sua concepção até a fina</w:t>
      </w:r>
      <w:r w:rsidR="00FB07B6">
        <w:t>lização, nos termos do artigo 13</w:t>
      </w:r>
      <w:r w:rsidR="002F605A" w:rsidRPr="00FB6370">
        <w:t xml:space="preserve"> do </w:t>
      </w:r>
      <w:r w:rsidR="002F605A" w:rsidRPr="00FB07B6">
        <w:rPr>
          <w:color w:val="auto"/>
        </w:rPr>
        <w:t>Decreto Municipal 2</w:t>
      </w:r>
      <w:r w:rsidR="00FB07B6" w:rsidRPr="00FB07B6">
        <w:rPr>
          <w:color w:val="auto"/>
        </w:rPr>
        <w:t>.097</w:t>
      </w:r>
      <w:r w:rsidR="002F605A" w:rsidRPr="00FB07B6">
        <w:rPr>
          <w:color w:val="auto"/>
        </w:rPr>
        <w:t>/202</w:t>
      </w:r>
      <w:r w:rsidR="00FB07B6" w:rsidRPr="00FB07B6">
        <w:rPr>
          <w:color w:val="auto"/>
        </w:rPr>
        <w:t>3</w:t>
      </w:r>
      <w:r w:rsidR="002F605A" w:rsidRPr="00FB07B6">
        <w:rPr>
          <w:color w:val="auto"/>
        </w:rPr>
        <w:t xml:space="preserve">. </w:t>
      </w:r>
    </w:p>
    <w:p w:rsidR="00A2540D" w:rsidRPr="00FB6370" w:rsidRDefault="00EC3C9C" w:rsidP="00A2540D">
      <w:pPr>
        <w:spacing w:after="240" w:line="276" w:lineRule="auto"/>
        <w:jc w:val="both"/>
      </w:pPr>
      <w:r>
        <w:t>5</w:t>
      </w:r>
      <w:r w:rsidR="002F605A" w:rsidRPr="00FB6370">
        <w:t xml:space="preserve">.3 - O fiscal do contrato será designado, pela autoridade do órgão ou entidade, mediante expedição de portaria, para acompanhar e fiscalizar a prestação dos serviços, nos termos dos artigos </w:t>
      </w:r>
      <w:r w:rsidR="00FB07B6">
        <w:t>14</w:t>
      </w:r>
      <w:r w:rsidR="002F605A" w:rsidRPr="00FB6370">
        <w:t xml:space="preserve"> </w:t>
      </w:r>
      <w:r w:rsidR="002F605A" w:rsidRPr="00FB07B6">
        <w:rPr>
          <w:color w:val="auto"/>
        </w:rPr>
        <w:t xml:space="preserve">do Decreto Municipal </w:t>
      </w:r>
      <w:r w:rsidR="00FB07B6" w:rsidRPr="00FB07B6">
        <w:rPr>
          <w:color w:val="auto"/>
        </w:rPr>
        <w:t>2.097/2023</w:t>
      </w:r>
      <w:r w:rsidR="009D6E23" w:rsidRPr="00FB07B6">
        <w:rPr>
          <w:color w:val="auto"/>
        </w:rPr>
        <w:t>.</w:t>
      </w:r>
    </w:p>
    <w:p w:rsidR="00A2540D" w:rsidRPr="00FB6370" w:rsidRDefault="00EC3C9C" w:rsidP="00A2540D">
      <w:pPr>
        <w:spacing w:after="240" w:line="276" w:lineRule="auto"/>
        <w:jc w:val="both"/>
      </w:pPr>
      <w:r>
        <w:t>5</w:t>
      </w:r>
      <w:r w:rsidR="002F605A" w:rsidRPr="00FB6370">
        <w:t xml:space="preserve">.4 - Quando não houver nomeação específica, mediante expedição de portaria, o gestor do contrato será o secretário da secretaria requisitante. </w:t>
      </w:r>
    </w:p>
    <w:p w:rsidR="00A2540D" w:rsidRPr="00FB6370" w:rsidRDefault="00EC3C9C" w:rsidP="00A2540D">
      <w:pPr>
        <w:spacing w:after="240" w:line="276" w:lineRule="auto"/>
        <w:jc w:val="both"/>
        <w:rPr>
          <w:b/>
        </w:rPr>
      </w:pPr>
      <w:r>
        <w:rPr>
          <w:b/>
        </w:rPr>
        <w:t>6</w:t>
      </w:r>
      <w:r w:rsidR="002F605A" w:rsidRPr="00FB6370">
        <w:rPr>
          <w:b/>
        </w:rPr>
        <w:t xml:space="preserve">.0 - DAS OBRIGAÇÕES </w:t>
      </w:r>
    </w:p>
    <w:p w:rsidR="00A2540D" w:rsidRPr="00FB6370" w:rsidRDefault="00EC3C9C" w:rsidP="00A2540D">
      <w:pPr>
        <w:spacing w:after="240" w:line="276" w:lineRule="auto"/>
        <w:jc w:val="both"/>
        <w:rPr>
          <w:b/>
        </w:rPr>
      </w:pPr>
      <w:r>
        <w:rPr>
          <w:b/>
        </w:rPr>
        <w:t>6</w:t>
      </w:r>
      <w:r w:rsidR="002F605A" w:rsidRPr="00FB6370">
        <w:rPr>
          <w:b/>
        </w:rPr>
        <w:t xml:space="preserve">.1 - DO CONTRATANTE: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.1 - Exigir o exato cumprimento do objeto e das cláusulas contratuais;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.2 - Atestar nas notas fiscais/faturas o efetivo término da </w:t>
      </w:r>
      <w:r w:rsidR="005C3D69">
        <w:t>entrega</w:t>
      </w:r>
      <w:r w:rsidR="002F605A" w:rsidRPr="00FB6370">
        <w:t xml:space="preserve"> do objeto deste contrato; </w:t>
      </w:r>
    </w:p>
    <w:p w:rsidR="001035DC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.3 - Fiscalizar e acompanhar a execução </w:t>
      </w:r>
      <w:r w:rsidR="001035DC">
        <w:t>do serviço;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.4 - Aplicar à </w:t>
      </w:r>
      <w:proofErr w:type="gramStart"/>
      <w:r w:rsidR="002F605A" w:rsidRPr="00FB6370">
        <w:t>CONTRATADA penalidades</w:t>
      </w:r>
      <w:proofErr w:type="gramEnd"/>
      <w:r w:rsidR="002F605A" w:rsidRPr="00FB6370">
        <w:t xml:space="preserve">, quando for o caso;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.5 - Prestar à CONTRATADA toda e qualquer informação necessária, por essa solicitada, à perfeita execução do contrato.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.6 - Efetuar o pagamento à CONTRATADA no prazo avençado, após a entrega do Produto e da respectiva Nota Fiscal no setor competente;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.7 - Notificar, por escrito, à CONTRATADA da aplicação de qualquer sanção;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 xml:space="preserve">.8 - Dirimir dúvidas formuladas pela CONTRATADA;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6.1</w:t>
      </w:r>
      <w:r w:rsidR="002F605A" w:rsidRPr="00FB6370">
        <w:t>.9 - Apontar a ocorrência de imperfeições, falhas ou irregularidades entregue</w:t>
      </w:r>
      <w:r w:rsidR="00B86018">
        <w:t>s</w:t>
      </w:r>
      <w:r w:rsidR="002F605A" w:rsidRPr="00FB6370">
        <w:t xml:space="preserve"> e, no caso de sua ocorrência, proceder as devidas notificações. </w:t>
      </w:r>
    </w:p>
    <w:p w:rsidR="00A2540D" w:rsidRPr="00FB6370" w:rsidRDefault="00EC3C9C" w:rsidP="00A2540D">
      <w:pPr>
        <w:spacing w:after="240" w:line="276" w:lineRule="auto"/>
        <w:jc w:val="both"/>
        <w:rPr>
          <w:b/>
        </w:rPr>
      </w:pPr>
      <w:r>
        <w:rPr>
          <w:b/>
        </w:rPr>
        <w:lastRenderedPageBreak/>
        <w:t>6</w:t>
      </w:r>
      <w:r w:rsidR="002F605A" w:rsidRPr="00FB6370">
        <w:rPr>
          <w:b/>
        </w:rPr>
        <w:t xml:space="preserve">.2 - DA CONTRATADA: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.1- Executar fielmente o contrato, de acordo com as cláusulas avençadas, respondendo pelas consequências de sua inexecução total ou parcial;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.2 - Pagar todos os tributos que incidam ou venham a incidir, direta ou indiretamente, sobre o material e a mão de obra;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>.3 - Manter atualizados, junto ao Município, os dados cadastrais, com endereço completo, telefone e endereço de correio eletrônico (e-mail), dentre outras informações indispensáveis à comunicação entre a CONTRATADA e o CONTRATANTE, de modo a viabilizar as convocações, intimações e notificações quando se fizerem necessárias;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.4 - Não subcontratar, ceder ou transferir a terceiros a execução do objeto, ainda que parcial, sendo nulo de pleno direito qualquer ato nesse sentido, além de constituir infração passível de penalidade, salvo em caso de autorização expressa do CONTRATANTE;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.5 - Ser responsável pelos danos causados diretamente à CONTRATANTE ou a terceiros decorrentes de sua culpa ou dolo na execução do contrato;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.6 - Cumprir todos os prazos estabelecidos neste Aviso de Contratação;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.7 - Comunicar qualquer irregularidade ou eventuais problemas relacionados a </w:t>
      </w:r>
      <w:r w:rsidR="005C3D69">
        <w:t>entrega do produto</w:t>
      </w:r>
      <w:r w:rsidR="002F605A" w:rsidRPr="00FB6370">
        <w:t xml:space="preserve">, aos prazos e outros que possam interferir na execução do avençado.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.8 </w:t>
      </w:r>
      <w:r>
        <w:t xml:space="preserve">- </w:t>
      </w:r>
      <w:r w:rsidR="002F605A" w:rsidRPr="00FB6370">
        <w:t xml:space="preserve">Proceder </w:t>
      </w:r>
      <w:r w:rsidR="005C3D69">
        <w:t>com a entrega</w:t>
      </w:r>
      <w:r w:rsidR="002F605A" w:rsidRPr="00FB6370">
        <w:t xml:space="preserve"> nas dependências da CONTRATADA.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 xml:space="preserve">.9 - Reparar, corrigir, remover, reconstruir ou substituir, às suas expensas, no total ou em parte, </w:t>
      </w:r>
      <w:r w:rsidR="005C3D69">
        <w:t>os produtos</w:t>
      </w:r>
      <w:r w:rsidR="002F605A" w:rsidRPr="00FB6370">
        <w:t>, em que se verificarem vícios, defeitos ou incorreções resultantes da execução ou dos materiais empregados, a critério do Município</w:t>
      </w:r>
      <w:r w:rsidR="001771F7">
        <w:t>.</w:t>
      </w:r>
      <w:r w:rsidR="002F605A" w:rsidRPr="00FB6370">
        <w:t xml:space="preserve">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2F605A" w:rsidRPr="00FB6370">
        <w:t>.1</w:t>
      </w:r>
      <w:r w:rsidR="005C3D69">
        <w:t>0</w:t>
      </w:r>
      <w:r w:rsidR="002F605A" w:rsidRPr="00FB6370">
        <w:t xml:space="preserve"> - Aceitar, nas mesmas condições contratuais, os acréscimos ou supressões que se fizerem necessários no quantitativo do objeto desta contratação, até o limite legal;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5C3D69">
        <w:t>.11</w:t>
      </w:r>
      <w:r w:rsidR="002F605A" w:rsidRPr="00FB6370">
        <w:t xml:space="preserve"> - Executar o objeto contratado, na qualidade, no preço, prazo e forma estabelecidos neste Aviso e conforme a proposta apresentada;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5C3D69">
        <w:t>.12</w:t>
      </w:r>
      <w:r w:rsidR="002F605A" w:rsidRPr="00FB6370">
        <w:t xml:space="preserve"> - Responder pelo pagamento dos salários devidos pela mão de obra empregada nos serviços, pelos encargos trabalhistas, fiscais e previdenciários respectivos, e, por tudo mais que, como empregadora, deve satisfazer;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lastRenderedPageBreak/>
        <w:t>6.2</w:t>
      </w:r>
      <w:r w:rsidR="005C3D69">
        <w:t>.13</w:t>
      </w:r>
      <w:r w:rsidR="002F605A" w:rsidRPr="00FB6370">
        <w:t xml:space="preserve"> - Respeitar e exigir que o seu pessoal observe e respeite as normas sobre segurança, higiene e medicina do trabalho e sua regulamentação devendo fornecer aos seus empregados, quando necessário, os </w:t>
      </w:r>
      <w:proofErr w:type="spellStart"/>
      <w:r w:rsidR="002F605A" w:rsidRPr="00FB6370">
        <w:t>EPI´s</w:t>
      </w:r>
      <w:proofErr w:type="spellEnd"/>
      <w:r w:rsidR="002F605A" w:rsidRPr="00FB6370">
        <w:t xml:space="preserve"> de segurança; </w:t>
      </w:r>
    </w:p>
    <w:p w:rsidR="00A2540D" w:rsidRPr="00FB6370" w:rsidRDefault="00EC3C9C" w:rsidP="00A2540D">
      <w:pPr>
        <w:spacing w:after="240" w:line="276" w:lineRule="auto"/>
        <w:ind w:firstLine="709"/>
        <w:jc w:val="both"/>
      </w:pPr>
      <w:r>
        <w:t>6.2</w:t>
      </w:r>
      <w:r w:rsidR="005C3D69">
        <w:t>.14</w:t>
      </w:r>
      <w:r w:rsidR="002F605A" w:rsidRPr="00FB6370">
        <w:t xml:space="preserve"> - Arcar com os custos de combustível e manutenção dos equipamentos que porventura necessite utilizar; </w:t>
      </w:r>
    </w:p>
    <w:p w:rsidR="00B86018" w:rsidRDefault="00EC3C9C" w:rsidP="005C3D69">
      <w:pPr>
        <w:spacing w:after="240" w:line="276" w:lineRule="auto"/>
        <w:ind w:firstLine="709"/>
        <w:jc w:val="both"/>
      </w:pPr>
      <w:r>
        <w:t>6.2</w:t>
      </w:r>
      <w:r w:rsidR="005C3D69">
        <w:t>.15</w:t>
      </w:r>
      <w:r w:rsidR="002F605A" w:rsidRPr="00FB6370">
        <w:t xml:space="preserve"> - Submeter-se à fiscalização do CONTRATANTE, e atender aos pedidos do fiscalizador, de fornecimento de informações e relatórios solicitados sobre os serviços, com os detalhes estipulados e dentro dos prazos fixados; </w:t>
      </w:r>
    </w:p>
    <w:p w:rsidR="005C3D69" w:rsidRPr="00FB6370" w:rsidRDefault="005C3D69" w:rsidP="005C3D69">
      <w:pPr>
        <w:spacing w:after="240" w:line="276" w:lineRule="auto"/>
        <w:ind w:firstLine="709"/>
        <w:jc w:val="both"/>
      </w:pPr>
      <w:r>
        <w:t>6.2.16 – A entrega é de responsabilidade da CONTRATADA.</w:t>
      </w:r>
    </w:p>
    <w:p w:rsidR="00A2540D" w:rsidRPr="00FB6370" w:rsidRDefault="00EC3C9C" w:rsidP="00A2540D">
      <w:pPr>
        <w:spacing w:after="240" w:line="276" w:lineRule="auto"/>
        <w:jc w:val="both"/>
        <w:rPr>
          <w:b/>
        </w:rPr>
      </w:pPr>
      <w:r>
        <w:rPr>
          <w:b/>
        </w:rPr>
        <w:t>7</w:t>
      </w:r>
      <w:r w:rsidR="002F605A" w:rsidRPr="00FB6370">
        <w:rPr>
          <w:b/>
        </w:rPr>
        <w:t xml:space="preserve">.0 – DAS HIPÓTESES DE EXTINÇÃO DOS CONTRATOS </w:t>
      </w:r>
    </w:p>
    <w:p w:rsidR="00A2540D" w:rsidRPr="00FB6370" w:rsidRDefault="00EC3C9C" w:rsidP="00A2540D">
      <w:pPr>
        <w:spacing w:after="240" w:line="276" w:lineRule="auto"/>
        <w:jc w:val="both"/>
      </w:pPr>
      <w:r>
        <w:t>7</w:t>
      </w:r>
      <w:r w:rsidR="002F605A" w:rsidRPr="00FB6370">
        <w:t>.1 – Conforme Art</w:t>
      </w:r>
      <w:r w:rsidR="00A2540D" w:rsidRPr="00FB6370">
        <w:t>.</w:t>
      </w:r>
      <w:r w:rsidR="002F605A" w:rsidRPr="00FB6370">
        <w:t xml:space="preserve"> 137 da Lei 14.133/2021 constituirão motivos para extinção do contrato, a qual deverá formalmente motivada nos autos do processo assegurados o contraditório e a ampla defesa, as seguintes situações: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I – Não cumprimento ou cumprimento irregular de normas </w:t>
      </w:r>
      <w:proofErr w:type="spellStart"/>
      <w:r w:rsidRPr="00FB6370">
        <w:t>editalícias</w:t>
      </w:r>
      <w:proofErr w:type="spellEnd"/>
      <w:r w:rsidRPr="00FB6370">
        <w:t xml:space="preserve"> ou de cláusulas contratuais de especificações, de projetos ou de prazos.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II – Desatendimento das determinações regulares emitidas pela autoridade designada para acompanhar e fiscalizar sua execução ou por autoridade superior.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III – Alteração social ou modificação da finalidade ou da estrutura da empresa que restrinja sua capacidade de concluir o contrato.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IV – Decretação de falência ou de insolvência civil, dissolução da sociedade ou falecimento contratado.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V – Caso fortuito ou força maior, regularmente comprovados, impeditivos da execução do contrato. </w:t>
      </w:r>
    </w:p>
    <w:p w:rsidR="00A2540D" w:rsidRPr="00FB6370" w:rsidRDefault="00EC3C9C" w:rsidP="00A2540D">
      <w:pPr>
        <w:spacing w:after="240" w:line="276" w:lineRule="auto"/>
        <w:jc w:val="both"/>
        <w:rPr>
          <w:b/>
        </w:rPr>
      </w:pPr>
      <w:r>
        <w:rPr>
          <w:b/>
        </w:rPr>
        <w:t>8</w:t>
      </w:r>
      <w:r w:rsidR="002F605A" w:rsidRPr="00FB6370">
        <w:rPr>
          <w:b/>
        </w:rPr>
        <w:t xml:space="preserve">.0 - DAS PENALIDADES </w:t>
      </w:r>
    </w:p>
    <w:p w:rsidR="00A2540D" w:rsidRPr="00FB6370" w:rsidRDefault="00EC3C9C" w:rsidP="00A2540D">
      <w:pPr>
        <w:spacing w:after="240" w:line="276" w:lineRule="auto"/>
        <w:jc w:val="both"/>
      </w:pPr>
      <w:r>
        <w:t>8</w:t>
      </w:r>
      <w:r w:rsidR="002F605A" w:rsidRPr="00FB6370">
        <w:t>.1 - Os casos de inexecução do objeto deste contrato, erro de execução, execução imperfeita, atraso injustificado e inadimplemento contratual, sujeitará o proponente contratado às penalidades previstas na Lei 14.133/2021, das quais destacam-se: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 I - Advertência;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lastRenderedPageBreak/>
        <w:t xml:space="preserve">II - Multa de 10 % (Dez por cento) do valor total contratado do valor total do contrato, por ocorrência, relativa à execução do objeto em desacordo com o solicitado neste contrato;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III - Multa de 1% (um por cento) do valor total do contrato, por dia de atraso injustificado na execução do contrato, além dos prazos estipulados neste contrato, limitado a 30 (trinta) dias-multa;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IV - Multa de 10% (dez por cento) do valor total do contrato, pela recusa injustificada do CONTRATADO em executar o contrato;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V - Multa de 15% (quinze por cento) do valor total do contrato em caso de apresentação de declaração ou documentação falsa durante a execução do contrato, ou em caso de fraude a licitação ou prática de ato fraudulento, lesivo previsto no artigo 5° da Lei 12.846/2013, durante a execução do contrato;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VI - Impedimento de licitar e contratar com o Município de Coxilha pelo prazo máximo de 03 (três) anos, nas hipóteses previstas no parágrafo 4° do artigo 156 da Lei 14.133/2021. </w:t>
      </w:r>
    </w:p>
    <w:p w:rsidR="00A2540D" w:rsidRPr="00FB6370" w:rsidRDefault="002F605A" w:rsidP="00A2540D">
      <w:pPr>
        <w:spacing w:after="240" w:line="276" w:lineRule="auto"/>
        <w:jc w:val="both"/>
      </w:pPr>
      <w:r w:rsidRPr="00FB6370">
        <w:t xml:space="preserve">VII - Declaração de inidoneidade para contratar com a Administração Pública de todos os entes federativos, pelo prazo mínimo de 03 (três) anos e máximo de 06 (seis) anos, nas hipóteses previstas no parágrafo 5° do artigo 156 da Lei 14.133/2021. </w:t>
      </w:r>
    </w:p>
    <w:p w:rsidR="00A2540D" w:rsidRPr="00FB6370" w:rsidRDefault="00EC3C9C" w:rsidP="00A2540D">
      <w:pPr>
        <w:spacing w:after="240" w:line="276" w:lineRule="auto"/>
        <w:jc w:val="both"/>
      </w:pPr>
      <w:r>
        <w:t>8</w:t>
      </w:r>
      <w:r w:rsidR="002F605A" w:rsidRPr="00FB6370">
        <w:t xml:space="preserve">.2 - A aplicação das sanções previstas neste contrato não exclui, em hipótese alguma, a obrigação de reparação integral do dano causado ao CONTRATANTE. </w:t>
      </w:r>
    </w:p>
    <w:p w:rsidR="00A2540D" w:rsidRPr="00FB6370" w:rsidRDefault="00EC3C9C" w:rsidP="00A2540D">
      <w:pPr>
        <w:spacing w:after="240" w:line="276" w:lineRule="auto"/>
        <w:jc w:val="both"/>
      </w:pPr>
      <w:r>
        <w:t>8</w:t>
      </w:r>
      <w:r w:rsidR="002F605A" w:rsidRPr="00FB6370">
        <w:t xml:space="preserve">.3 - Todas as sanções previstas neste contrato poderão ser aplicadas cumulativamente com a multa. </w:t>
      </w:r>
    </w:p>
    <w:p w:rsidR="002F605A" w:rsidRPr="00FB6370" w:rsidRDefault="00EC3C9C" w:rsidP="00A2540D">
      <w:pPr>
        <w:spacing w:after="240" w:line="276" w:lineRule="auto"/>
        <w:jc w:val="both"/>
      </w:pPr>
      <w:r>
        <w:t>8</w:t>
      </w:r>
      <w:r w:rsidR="002F605A" w:rsidRPr="00FB6370">
        <w:t>.4 - As penalidades administrativas somente serão aplicadas mediante regular processo administrativo, assegurada a ampla defesa e o contraditório, nos termos da Lei Federal 14.133/2024.</w:t>
      </w:r>
    </w:p>
    <w:p w:rsidR="00A2540D" w:rsidRPr="00FB6370" w:rsidRDefault="00EC3C9C" w:rsidP="002F605A">
      <w:pPr>
        <w:spacing w:after="240" w:line="276" w:lineRule="auto"/>
        <w:jc w:val="both"/>
      </w:pPr>
      <w:r>
        <w:t>8</w:t>
      </w:r>
      <w:r w:rsidR="002F605A" w:rsidRPr="00FB6370">
        <w:t xml:space="preserve">.5 - O CONTRATANTE poderá rescindir o contrato nas hipóteses e condições previstas nos artigos 137, 138 e 139 da Lei nº 14.133/2021 e, especialmente, nos seguintes casos: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 xml:space="preserve">a) por infração a qualquer de suas cláusulas;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 xml:space="preserve">b) pedido de concordata, falência ou dissolução da CONTRATADA;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 xml:space="preserve">c) em caso de transferência, no todo ou em parte, das obrigações assumidas neste contrato;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 xml:space="preserve">d) por comprovada deficiência no atendimento do objeto deste contrato;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lastRenderedPageBreak/>
        <w:t xml:space="preserve">e) mais de 2 (duas) advertências. </w:t>
      </w:r>
    </w:p>
    <w:p w:rsidR="00A2540D" w:rsidRPr="00FB6370" w:rsidRDefault="00EC3C9C" w:rsidP="002F605A">
      <w:pPr>
        <w:spacing w:after="240" w:line="276" w:lineRule="auto"/>
        <w:jc w:val="both"/>
      </w:pPr>
      <w:r>
        <w:t>8</w:t>
      </w:r>
      <w:r w:rsidR="002F605A" w:rsidRPr="00FB6370">
        <w:t xml:space="preserve">.6 - Os casos de rescisão contratual serão formalmente motivados, assegurando-se à CONTRATADA o direito à prévia e ampla defesa. </w:t>
      </w:r>
    </w:p>
    <w:p w:rsidR="00A2540D" w:rsidRPr="00FB6370" w:rsidRDefault="00EC3C9C" w:rsidP="002F605A">
      <w:pPr>
        <w:spacing w:after="240" w:line="276" w:lineRule="auto"/>
        <w:jc w:val="both"/>
        <w:rPr>
          <w:b/>
        </w:rPr>
      </w:pPr>
      <w:r>
        <w:rPr>
          <w:b/>
        </w:rPr>
        <w:t>9</w:t>
      </w:r>
      <w:r w:rsidR="002F605A" w:rsidRPr="00FB6370">
        <w:rPr>
          <w:b/>
        </w:rPr>
        <w:t xml:space="preserve">.0 - DA CESSÃO </w:t>
      </w:r>
    </w:p>
    <w:p w:rsidR="00A2540D" w:rsidRPr="00FB6370" w:rsidRDefault="00EC3C9C" w:rsidP="002F605A">
      <w:pPr>
        <w:spacing w:after="240" w:line="276" w:lineRule="auto"/>
        <w:jc w:val="both"/>
      </w:pPr>
      <w:r>
        <w:t>9</w:t>
      </w:r>
      <w:r w:rsidR="002F605A" w:rsidRPr="00FB6370">
        <w:t xml:space="preserve">.1 - A CONTRATADA não poderá ceder o presente </w:t>
      </w:r>
      <w:r w:rsidR="002109E8">
        <w:t>objeto</w:t>
      </w:r>
      <w:r w:rsidR="002109E8" w:rsidRPr="00FB6370">
        <w:t xml:space="preserve"> </w:t>
      </w:r>
      <w:r w:rsidR="002F605A" w:rsidRPr="00FB6370">
        <w:t>ou subcontratar o seu objeto para outra empresa, no todo ou em parte, sendo nulo de pleno direito qualquer ato neste sentido, além de constituir infração passível de penalidade.</w:t>
      </w:r>
    </w:p>
    <w:p w:rsidR="00A2540D" w:rsidRPr="00FB6370" w:rsidRDefault="00EC3C9C" w:rsidP="002F605A">
      <w:pPr>
        <w:spacing w:after="240" w:line="276" w:lineRule="auto"/>
        <w:jc w:val="both"/>
        <w:rPr>
          <w:b/>
        </w:rPr>
      </w:pPr>
      <w:r>
        <w:rPr>
          <w:b/>
        </w:rPr>
        <w:t>10</w:t>
      </w:r>
      <w:r w:rsidR="002F605A" w:rsidRPr="00FB6370">
        <w:rPr>
          <w:b/>
        </w:rPr>
        <w:t>.0 - DO FORO</w:t>
      </w:r>
    </w:p>
    <w:p w:rsidR="00A2540D" w:rsidRPr="00FB6370" w:rsidRDefault="00EC3C9C" w:rsidP="002F605A">
      <w:pPr>
        <w:spacing w:after="240" w:line="276" w:lineRule="auto"/>
        <w:jc w:val="both"/>
      </w:pPr>
      <w:r>
        <w:t>10</w:t>
      </w:r>
      <w:r w:rsidR="002F605A" w:rsidRPr="00FB6370">
        <w:t xml:space="preserve">.1 - Para dirimir quaisquer questões decorrentes do presente contrato, as partes elegem o Foro da Comarca de Passo Fundo, com renúncia expressa a qualquer outro por mais privilegiado que seja. </w:t>
      </w:r>
    </w:p>
    <w:p w:rsidR="00A2540D" w:rsidRPr="00FB6370" w:rsidRDefault="002F605A" w:rsidP="002F605A">
      <w:pPr>
        <w:spacing w:after="240" w:line="276" w:lineRule="auto"/>
        <w:jc w:val="both"/>
        <w:rPr>
          <w:b/>
        </w:rPr>
      </w:pPr>
      <w:r w:rsidRPr="00FB6370">
        <w:rPr>
          <w:b/>
        </w:rPr>
        <w:t>1</w:t>
      </w:r>
      <w:r w:rsidR="00EC3C9C">
        <w:rPr>
          <w:b/>
        </w:rPr>
        <w:t>1</w:t>
      </w:r>
      <w:r w:rsidRPr="00FB6370">
        <w:rPr>
          <w:b/>
        </w:rPr>
        <w:t xml:space="preserve">.0 – DAS DISPOSIÇÕES GERAIS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>1</w:t>
      </w:r>
      <w:r w:rsidR="00EC3C9C">
        <w:t>1</w:t>
      </w:r>
      <w:r w:rsidRPr="00FB6370">
        <w:t xml:space="preserve">.1 - As comunicações entre as partes contratantes, relacionadas com o acompanhamento e controle do presente contrato, serão feitas sempre por escrito.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>1</w:t>
      </w:r>
      <w:r w:rsidR="00EC3C9C">
        <w:t>1</w:t>
      </w:r>
      <w:r w:rsidRPr="00FB6370">
        <w:t xml:space="preserve">.2 - A extinção do presente contrato observará o disposto nos artigos 137, 138 e 139 da Lei 14.133/2021, sem prejuízo de eventual penalidade aplicável, assegurado o contraditório e ampla defesa.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>1</w:t>
      </w:r>
      <w:r w:rsidR="00EC3C9C">
        <w:t>1</w:t>
      </w:r>
      <w:r w:rsidRPr="00FB6370">
        <w:t xml:space="preserve">.3 - Os casos omissos serão decididos pelo CONTRATANTE, segundo as disposições contidas na Lei nº 14.133/2021, na Lei nº 8.078/1990, pelas demais normas aplicáveis ao objeto e, subsidiariamente, pelas normas e princípio gerais dos contratos. </w:t>
      </w:r>
    </w:p>
    <w:p w:rsidR="00A2540D" w:rsidRPr="00FB6370" w:rsidRDefault="002F605A" w:rsidP="002F605A">
      <w:pPr>
        <w:spacing w:after="240" w:line="276" w:lineRule="auto"/>
        <w:jc w:val="both"/>
      </w:pPr>
      <w:r w:rsidRPr="00FB6370">
        <w:t xml:space="preserve">As partes, por estarem justas e convencionadas, firmam o presente instrumento em 02 (duas) vias de igual teor e forma, na presença de 02 (duas) testemunhas. </w:t>
      </w:r>
    </w:p>
    <w:p w:rsidR="00A2540D" w:rsidRPr="00FB6370" w:rsidRDefault="002F605A" w:rsidP="00A2540D">
      <w:pPr>
        <w:spacing w:after="240" w:line="276" w:lineRule="auto"/>
        <w:jc w:val="right"/>
      </w:pPr>
      <w:r w:rsidRPr="00FB6370">
        <w:t xml:space="preserve">Coxilha, </w:t>
      </w:r>
      <w:r w:rsidR="00FB07B6">
        <w:t xml:space="preserve">XX </w:t>
      </w:r>
      <w:r w:rsidRPr="00FB6370">
        <w:t xml:space="preserve">de </w:t>
      </w:r>
      <w:r w:rsidR="002109E8">
        <w:t>março</w:t>
      </w:r>
      <w:r w:rsidRPr="00FB6370">
        <w:t xml:space="preserve"> de 2024. </w:t>
      </w:r>
    </w:p>
    <w:p w:rsidR="00A2540D" w:rsidRPr="00FB6370" w:rsidRDefault="00A2540D" w:rsidP="002F605A">
      <w:pPr>
        <w:spacing w:after="240" w:line="276" w:lineRule="auto"/>
        <w:jc w:val="both"/>
      </w:pPr>
    </w:p>
    <w:p w:rsidR="00A2540D" w:rsidRPr="00FB6370" w:rsidRDefault="005577A5" w:rsidP="005577A5">
      <w:pPr>
        <w:pStyle w:val="Contedodetabela"/>
        <w:jc w:val="center"/>
      </w:pPr>
      <w:r>
        <w:t>___________________________</w:t>
      </w:r>
    </w:p>
    <w:p w:rsidR="00A2540D" w:rsidRPr="00FB6370" w:rsidRDefault="002F605A" w:rsidP="005577A5">
      <w:pPr>
        <w:pStyle w:val="Contedodetabela"/>
        <w:jc w:val="center"/>
      </w:pPr>
      <w:r w:rsidRPr="00FB6370">
        <w:t>MUNICÍPIO DE COXILHA</w:t>
      </w:r>
    </w:p>
    <w:p w:rsidR="005577A5" w:rsidRDefault="00FB07B6" w:rsidP="00A2540D">
      <w:pPr>
        <w:pStyle w:val="Contedodetabela"/>
        <w:jc w:val="center"/>
      </w:pPr>
      <w:r>
        <w:t>JOAO EDUARDO OLIVEIRA MANICA</w:t>
      </w:r>
    </w:p>
    <w:p w:rsidR="00FB07B6" w:rsidRDefault="00FB07B6" w:rsidP="00A2540D">
      <w:pPr>
        <w:pStyle w:val="Contedodetabela"/>
        <w:jc w:val="center"/>
      </w:pPr>
      <w:r>
        <w:t>PREFEITO MUNICIPAL</w:t>
      </w:r>
    </w:p>
    <w:p w:rsidR="00A2540D" w:rsidRPr="00FB6370" w:rsidRDefault="00A2540D" w:rsidP="00A2540D">
      <w:pPr>
        <w:pStyle w:val="Contedodetabela"/>
        <w:jc w:val="center"/>
      </w:pPr>
    </w:p>
    <w:p w:rsidR="00A2540D" w:rsidRPr="00FB6370" w:rsidRDefault="00A2540D" w:rsidP="00A2540D">
      <w:pPr>
        <w:spacing w:after="240" w:line="276" w:lineRule="auto"/>
        <w:jc w:val="center"/>
      </w:pPr>
    </w:p>
    <w:p w:rsidR="00A2540D" w:rsidRPr="00FB6370" w:rsidRDefault="005577A5" w:rsidP="005577A5">
      <w:pPr>
        <w:pStyle w:val="Contedodetabela"/>
        <w:jc w:val="center"/>
      </w:pPr>
      <w:r>
        <w:lastRenderedPageBreak/>
        <w:t>___________________________</w:t>
      </w:r>
    </w:p>
    <w:p w:rsidR="00A2540D" w:rsidRPr="00FB6370" w:rsidRDefault="002F605A" w:rsidP="005577A5">
      <w:pPr>
        <w:pStyle w:val="Contedodetabela"/>
        <w:jc w:val="center"/>
      </w:pPr>
      <w:r w:rsidRPr="00FB6370">
        <w:t>EMPRESA CONTRATADA</w:t>
      </w:r>
    </w:p>
    <w:p w:rsidR="005577A5" w:rsidRDefault="002F605A" w:rsidP="00A2540D">
      <w:pPr>
        <w:pStyle w:val="Contedodetabela"/>
        <w:jc w:val="center"/>
      </w:pPr>
      <w:r w:rsidRPr="00FB6370">
        <w:t>Nome</w:t>
      </w:r>
    </w:p>
    <w:p w:rsidR="00A2540D" w:rsidRPr="00FB6370" w:rsidRDefault="002F605A" w:rsidP="00A2540D">
      <w:pPr>
        <w:pStyle w:val="Contedodetabela"/>
        <w:jc w:val="center"/>
      </w:pPr>
      <w:r w:rsidRPr="00FB6370">
        <w:t>Cargo</w:t>
      </w:r>
    </w:p>
    <w:p w:rsidR="00A2540D" w:rsidRDefault="00A2540D" w:rsidP="00A2540D">
      <w:pPr>
        <w:spacing w:after="240" w:line="276" w:lineRule="auto"/>
        <w:jc w:val="center"/>
      </w:pPr>
    </w:p>
    <w:p w:rsidR="00A2540D" w:rsidRPr="00FB6370" w:rsidRDefault="002F605A" w:rsidP="00191980">
      <w:pPr>
        <w:pStyle w:val="Contedodetabela"/>
      </w:pPr>
      <w:r w:rsidRPr="00FB6370">
        <w:t xml:space="preserve">Testemunhas: </w:t>
      </w:r>
    </w:p>
    <w:p w:rsidR="00A2540D" w:rsidRPr="00FB6370" w:rsidRDefault="002F605A" w:rsidP="00191980">
      <w:pPr>
        <w:pStyle w:val="Contedodetabela"/>
      </w:pPr>
      <w:r w:rsidRPr="00FB6370">
        <w:t xml:space="preserve">1) </w:t>
      </w:r>
      <w:r w:rsidR="00A2540D" w:rsidRPr="00FB6370">
        <w:tab/>
      </w:r>
      <w:r w:rsidR="00A2540D" w:rsidRPr="00FB6370">
        <w:tab/>
        <w:t xml:space="preserve"> </w:t>
      </w:r>
      <w:r w:rsidR="00A2540D" w:rsidRPr="00FB6370">
        <w:tab/>
      </w:r>
      <w:r w:rsidR="00A2540D" w:rsidRPr="00FB6370">
        <w:tab/>
      </w:r>
      <w:r w:rsidR="00A2540D" w:rsidRPr="00FB6370">
        <w:tab/>
      </w:r>
      <w:r w:rsidR="00A2540D" w:rsidRPr="00FB6370">
        <w:tab/>
      </w:r>
      <w:r w:rsidR="00A2540D" w:rsidRPr="00FB6370">
        <w:tab/>
      </w:r>
      <w:r w:rsidRPr="00FB6370">
        <w:t xml:space="preserve">2) </w:t>
      </w:r>
    </w:p>
    <w:p w:rsidR="002F605A" w:rsidRPr="00FB6370" w:rsidRDefault="002F605A" w:rsidP="00FB07B6">
      <w:pPr>
        <w:pStyle w:val="Contedodetabela"/>
        <w:rPr>
          <w:rStyle w:val="Absatz-Standardschriftart"/>
        </w:rPr>
      </w:pPr>
      <w:r w:rsidRPr="00FB6370">
        <w:t xml:space="preserve">Nome: </w:t>
      </w:r>
      <w:r w:rsidR="00191980" w:rsidRPr="00FB6370">
        <w:tab/>
      </w:r>
      <w:r w:rsidR="00191980" w:rsidRPr="00FB6370">
        <w:tab/>
      </w:r>
      <w:r w:rsidR="00191980" w:rsidRPr="00FB6370">
        <w:tab/>
      </w:r>
      <w:r w:rsidR="00191980" w:rsidRPr="00FB6370">
        <w:tab/>
      </w:r>
      <w:r w:rsidR="00191980" w:rsidRPr="00FB6370">
        <w:tab/>
      </w:r>
      <w:r w:rsidR="00191980" w:rsidRPr="00FB6370">
        <w:tab/>
      </w:r>
      <w:r w:rsidRPr="00FB6370">
        <w:t>Nome:</w:t>
      </w:r>
    </w:p>
    <w:sectPr w:rsidR="002F605A" w:rsidRPr="00FB6370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0F2A"/>
    <w:rsid w:val="0006593C"/>
    <w:rsid w:val="000837A7"/>
    <w:rsid w:val="000A7ABA"/>
    <w:rsid w:val="000D5482"/>
    <w:rsid w:val="00100007"/>
    <w:rsid w:val="001035DC"/>
    <w:rsid w:val="00117EE0"/>
    <w:rsid w:val="00130A69"/>
    <w:rsid w:val="0014192E"/>
    <w:rsid w:val="001447AA"/>
    <w:rsid w:val="001771F7"/>
    <w:rsid w:val="00191980"/>
    <w:rsid w:val="001940E7"/>
    <w:rsid w:val="001A1BE3"/>
    <w:rsid w:val="001A52A9"/>
    <w:rsid w:val="001C1624"/>
    <w:rsid w:val="001C6583"/>
    <w:rsid w:val="001D4197"/>
    <w:rsid w:val="002109E8"/>
    <w:rsid w:val="00261729"/>
    <w:rsid w:val="00285347"/>
    <w:rsid w:val="002C081C"/>
    <w:rsid w:val="002D36DF"/>
    <w:rsid w:val="002F605A"/>
    <w:rsid w:val="0036478F"/>
    <w:rsid w:val="003753CA"/>
    <w:rsid w:val="00375EFD"/>
    <w:rsid w:val="00393086"/>
    <w:rsid w:val="003C2A2B"/>
    <w:rsid w:val="003F7769"/>
    <w:rsid w:val="00404885"/>
    <w:rsid w:val="00404B7E"/>
    <w:rsid w:val="004409E2"/>
    <w:rsid w:val="004C09C9"/>
    <w:rsid w:val="004C5477"/>
    <w:rsid w:val="004E7E30"/>
    <w:rsid w:val="00500201"/>
    <w:rsid w:val="005577A5"/>
    <w:rsid w:val="005C3D69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9259BC"/>
    <w:rsid w:val="00967916"/>
    <w:rsid w:val="00996615"/>
    <w:rsid w:val="009D305E"/>
    <w:rsid w:val="009D6E23"/>
    <w:rsid w:val="009E2527"/>
    <w:rsid w:val="00A077A8"/>
    <w:rsid w:val="00A2540D"/>
    <w:rsid w:val="00A702AA"/>
    <w:rsid w:val="00A87071"/>
    <w:rsid w:val="00A913A7"/>
    <w:rsid w:val="00AE34C4"/>
    <w:rsid w:val="00B12F0C"/>
    <w:rsid w:val="00B53118"/>
    <w:rsid w:val="00B86018"/>
    <w:rsid w:val="00BB23D0"/>
    <w:rsid w:val="00C1708E"/>
    <w:rsid w:val="00C17B63"/>
    <w:rsid w:val="00C35D88"/>
    <w:rsid w:val="00CF16F9"/>
    <w:rsid w:val="00D03156"/>
    <w:rsid w:val="00D16276"/>
    <w:rsid w:val="00D22F7D"/>
    <w:rsid w:val="00D34C16"/>
    <w:rsid w:val="00D41E17"/>
    <w:rsid w:val="00D4686E"/>
    <w:rsid w:val="00D7708A"/>
    <w:rsid w:val="00DA1CA4"/>
    <w:rsid w:val="00DA3A22"/>
    <w:rsid w:val="00DB471E"/>
    <w:rsid w:val="00DB7F62"/>
    <w:rsid w:val="00DC7F94"/>
    <w:rsid w:val="00E14F62"/>
    <w:rsid w:val="00E4634D"/>
    <w:rsid w:val="00E904CB"/>
    <w:rsid w:val="00EC3C9C"/>
    <w:rsid w:val="00EC67BD"/>
    <w:rsid w:val="00F112FC"/>
    <w:rsid w:val="00F17826"/>
    <w:rsid w:val="00F9732F"/>
    <w:rsid w:val="00FA2F26"/>
    <w:rsid w:val="00FB07B6"/>
    <w:rsid w:val="00FB6370"/>
    <w:rsid w:val="00FD43CB"/>
    <w:rsid w:val="00FE269C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D86526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60F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2448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18</cp:revision>
  <cp:lastPrinted>2024-03-15T17:49:00Z</cp:lastPrinted>
  <dcterms:created xsi:type="dcterms:W3CDTF">2024-01-30T23:39:00Z</dcterms:created>
  <dcterms:modified xsi:type="dcterms:W3CDTF">2024-04-26T17:54:00Z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