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7B" w:rsidRPr="00EC27F4" w:rsidRDefault="006B7671" w:rsidP="00A5291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944979" w:rsidRPr="00EC27F4" w:rsidRDefault="00944979" w:rsidP="00A52919">
      <w:pPr>
        <w:jc w:val="center"/>
        <w:rPr>
          <w:rFonts w:ascii="Arial" w:hAnsi="Arial" w:cs="Arial"/>
          <w:b/>
          <w:sz w:val="24"/>
        </w:rPr>
      </w:pPr>
      <w:r w:rsidRPr="00EC27F4">
        <w:rPr>
          <w:rFonts w:ascii="Arial" w:hAnsi="Arial" w:cs="Arial"/>
          <w:b/>
          <w:sz w:val="24"/>
        </w:rPr>
        <w:t>APROVAÇÃO DE PROJETO E LICENÇA DE CONST</w:t>
      </w:r>
      <w:r w:rsidR="002F46C5">
        <w:rPr>
          <w:rFonts w:ascii="Arial" w:hAnsi="Arial" w:cs="Arial"/>
          <w:b/>
          <w:sz w:val="24"/>
        </w:rPr>
        <w:t>R</w:t>
      </w:r>
      <w:r w:rsidRPr="00EC27F4">
        <w:rPr>
          <w:rFonts w:ascii="Arial" w:hAnsi="Arial" w:cs="Arial"/>
          <w:b/>
          <w:sz w:val="24"/>
        </w:rPr>
        <w:t>UÇÃO</w:t>
      </w:r>
    </w:p>
    <w:p w:rsidR="00AB3B7B" w:rsidRPr="00EC27F4" w:rsidRDefault="00AB3B7B" w:rsidP="00A52919">
      <w:pPr>
        <w:jc w:val="center"/>
        <w:rPr>
          <w:rFonts w:ascii="Arial" w:hAnsi="Arial" w:cs="Arial"/>
        </w:rPr>
      </w:pPr>
    </w:p>
    <w:p w:rsidR="00A52919" w:rsidRPr="00EC27F4" w:rsidRDefault="00B92AC2" w:rsidP="00A52919">
      <w:pPr>
        <w:spacing w:after="0"/>
        <w:jc w:val="left"/>
        <w:rPr>
          <w:rFonts w:ascii="Arial" w:hAnsi="Arial" w:cs="Arial"/>
          <w:sz w:val="19"/>
          <w:szCs w:val="19"/>
          <w:shd w:val="clear" w:color="auto" w:fill="EEEEEE"/>
        </w:rPr>
      </w:pPr>
      <w:r w:rsidRPr="00EC27F4">
        <w:rPr>
          <w:rFonts w:ascii="Arial" w:hAnsi="Arial" w:cs="Arial"/>
          <w:sz w:val="19"/>
          <w:szCs w:val="19"/>
          <w:shd w:val="clear" w:color="auto" w:fill="EEEEEE"/>
        </w:rPr>
        <w:t>O pedido de aprovação do projeto e licença para execução deverá ser feito através de formulário padrão acompanhado dos seguintes documentos, em no mínimo duas vias, assinados pelo proprietário e pelo responsável técnico:</w:t>
      </w:r>
    </w:p>
    <w:p w:rsidR="00A52919" w:rsidRPr="00EC27F4" w:rsidRDefault="00B92AC2" w:rsidP="00A52919">
      <w:pPr>
        <w:spacing w:after="0" w:line="240" w:lineRule="auto"/>
        <w:jc w:val="left"/>
        <w:rPr>
          <w:rFonts w:ascii="Arial" w:hAnsi="Arial" w:cs="Arial"/>
          <w:sz w:val="19"/>
          <w:szCs w:val="19"/>
          <w:shd w:val="clear" w:color="auto" w:fill="EEEEEE"/>
        </w:rPr>
      </w:pPr>
      <w:r w:rsidRPr="00EC27F4">
        <w:rPr>
          <w:rFonts w:ascii="Arial" w:hAnsi="Arial" w:cs="Arial"/>
          <w:sz w:val="19"/>
          <w:szCs w:val="19"/>
        </w:rPr>
        <w:br/>
      </w:r>
      <w:r w:rsidR="00773FAF" w:rsidRPr="00EC27F4">
        <w:rPr>
          <w:rFonts w:ascii="Arial" w:hAnsi="Arial" w:cs="Arial"/>
          <w:b/>
          <w:bCs/>
          <w:sz w:val="19"/>
          <w:szCs w:val="19"/>
          <w:shd w:val="clear" w:color="auto" w:fill="EEEEEE"/>
        </w:rPr>
        <w:t>-</w:t>
      </w:r>
      <w:r w:rsidR="00A52919" w:rsidRPr="00EC27F4">
        <w:rPr>
          <w:rFonts w:ascii="Arial" w:hAnsi="Arial" w:cs="Arial"/>
          <w:b/>
          <w:bCs/>
          <w:sz w:val="19"/>
          <w:szCs w:val="19"/>
          <w:shd w:val="clear" w:color="auto" w:fill="EEEEEE"/>
        </w:rPr>
        <w:t>P</w:t>
      </w:r>
      <w:r w:rsidRPr="00EC27F4">
        <w:rPr>
          <w:rFonts w:ascii="Arial" w:hAnsi="Arial" w:cs="Arial"/>
          <w:b/>
          <w:sz w:val="19"/>
          <w:szCs w:val="19"/>
          <w:shd w:val="clear" w:color="auto" w:fill="EEEEEE"/>
        </w:rPr>
        <w:t>lanta da situação</w:t>
      </w:r>
      <w:r w:rsidRPr="00EC27F4">
        <w:rPr>
          <w:rFonts w:ascii="Arial" w:hAnsi="Arial" w:cs="Arial"/>
          <w:sz w:val="19"/>
          <w:szCs w:val="19"/>
          <w:shd w:val="clear" w:color="auto" w:fill="EEEEEE"/>
        </w:rPr>
        <w:t xml:space="preserve"> do terreno em relação à quadra, com dimensões e distância a uma das esquinas, apresentando ainda o nome de todas as ruas que delimitam a quadra e indicação do norte magnético;</w:t>
      </w:r>
    </w:p>
    <w:p w:rsidR="00A52919" w:rsidRPr="00EC27F4" w:rsidRDefault="00773FAF" w:rsidP="00A52919">
      <w:pPr>
        <w:spacing w:line="240" w:lineRule="auto"/>
        <w:jc w:val="left"/>
        <w:rPr>
          <w:rFonts w:ascii="Arial" w:hAnsi="Arial" w:cs="Arial"/>
          <w:i/>
          <w:sz w:val="19"/>
          <w:szCs w:val="19"/>
          <w:shd w:val="clear" w:color="auto" w:fill="EEEEEE"/>
        </w:rPr>
      </w:pPr>
      <w:r w:rsidRPr="00EC27F4">
        <w:rPr>
          <w:rFonts w:ascii="Arial" w:hAnsi="Arial" w:cs="Arial"/>
          <w:b/>
          <w:bCs/>
          <w:iCs/>
          <w:sz w:val="19"/>
          <w:szCs w:val="19"/>
          <w:shd w:val="clear" w:color="auto" w:fill="EEEEEE"/>
        </w:rPr>
        <w:t>-</w:t>
      </w:r>
      <w:r w:rsidR="00A52919" w:rsidRPr="00EC27F4">
        <w:rPr>
          <w:rFonts w:ascii="Arial" w:hAnsi="Arial" w:cs="Arial"/>
          <w:b/>
          <w:bCs/>
          <w:iCs/>
          <w:sz w:val="19"/>
          <w:szCs w:val="19"/>
          <w:shd w:val="clear" w:color="auto" w:fill="EEEEEE"/>
        </w:rPr>
        <w:t>P</w:t>
      </w:r>
      <w:r w:rsidR="00B92AC2" w:rsidRPr="00EC27F4">
        <w:rPr>
          <w:rFonts w:ascii="Arial" w:hAnsi="Arial" w:cs="Arial"/>
          <w:b/>
          <w:sz w:val="19"/>
          <w:szCs w:val="19"/>
          <w:shd w:val="clear" w:color="auto" w:fill="EEEEEE"/>
        </w:rPr>
        <w:t>lanta de localização</w:t>
      </w:r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 xml:space="preserve"> da edificação, indicando sua posição relativa as divisas do lote, devidamente cotada área total do lote, a área ocupada pela edificação, a área livre do lote, a área total edificada, um resumo das informações urbanísticas quanto a área, altura, índices e recuos efetivamente utilizados, e ainda, os rebaixos no passeio;</w:t>
      </w:r>
      <w:r w:rsidR="00B92AC2" w:rsidRPr="00EC27F4">
        <w:rPr>
          <w:rFonts w:ascii="Arial" w:hAnsi="Arial" w:cs="Arial"/>
          <w:sz w:val="19"/>
          <w:szCs w:val="19"/>
        </w:rPr>
        <w:br/>
      </w:r>
      <w:r w:rsidR="00B92AC2" w:rsidRPr="00EC27F4">
        <w:rPr>
          <w:rFonts w:ascii="Arial" w:hAnsi="Arial" w:cs="Arial"/>
          <w:i/>
          <w:sz w:val="19"/>
          <w:szCs w:val="19"/>
          <w:shd w:val="clear" w:color="auto" w:fill="EEEEEE"/>
        </w:rPr>
        <w:t>         </w:t>
      </w:r>
      <w:r w:rsidR="00B92AC2" w:rsidRPr="00EC27F4">
        <w:rPr>
          <w:rFonts w:ascii="Arial" w:hAnsi="Arial" w:cs="Arial"/>
          <w:bCs/>
          <w:i/>
          <w:sz w:val="19"/>
          <w:szCs w:val="19"/>
          <w:shd w:val="clear" w:color="auto" w:fill="EEEEEE"/>
        </w:rPr>
        <w:t>Obs.:</w:t>
      </w:r>
      <w:r w:rsidR="00B92AC2" w:rsidRPr="00EC27F4">
        <w:rPr>
          <w:rFonts w:ascii="Arial" w:hAnsi="Arial" w:cs="Arial"/>
          <w:i/>
          <w:sz w:val="19"/>
          <w:szCs w:val="19"/>
          <w:shd w:val="clear" w:color="auto" w:fill="EEEEEE"/>
        </w:rPr>
        <w:t> A planta de situação e localização poderá constar em uma única prancha.</w:t>
      </w:r>
    </w:p>
    <w:p w:rsidR="00A52919" w:rsidRDefault="00773FAF" w:rsidP="00A52919">
      <w:pPr>
        <w:spacing w:line="240" w:lineRule="auto"/>
        <w:jc w:val="left"/>
        <w:rPr>
          <w:rFonts w:ascii="Arial" w:hAnsi="Arial" w:cs="Arial"/>
          <w:sz w:val="19"/>
          <w:szCs w:val="19"/>
          <w:shd w:val="clear" w:color="auto" w:fill="EEEEEE"/>
        </w:rPr>
      </w:pPr>
      <w:r w:rsidRPr="00EC27F4">
        <w:rPr>
          <w:rFonts w:ascii="Arial" w:hAnsi="Arial" w:cs="Arial"/>
          <w:b/>
          <w:bCs/>
          <w:iCs/>
          <w:sz w:val="19"/>
          <w:szCs w:val="19"/>
          <w:shd w:val="clear" w:color="auto" w:fill="EEEEEE"/>
        </w:rPr>
        <w:t>-</w:t>
      </w:r>
      <w:r w:rsidR="00AB4F98">
        <w:rPr>
          <w:rFonts w:ascii="Arial" w:hAnsi="Arial" w:cs="Arial"/>
          <w:b/>
          <w:bCs/>
          <w:iCs/>
          <w:sz w:val="19"/>
          <w:szCs w:val="19"/>
          <w:shd w:val="clear" w:color="auto" w:fill="EEEEEE"/>
        </w:rPr>
        <w:t>Requerimento Padrão</w:t>
      </w:r>
      <w:r w:rsidR="00A52919" w:rsidRPr="00EC27F4">
        <w:rPr>
          <w:rFonts w:ascii="Arial" w:hAnsi="Arial" w:cs="Arial"/>
          <w:sz w:val="19"/>
          <w:szCs w:val="19"/>
          <w:shd w:val="clear" w:color="auto" w:fill="EEEEEE"/>
        </w:rPr>
        <w:t>;</w:t>
      </w:r>
    </w:p>
    <w:p w:rsidR="00B01A1C" w:rsidRPr="00B01A1C" w:rsidRDefault="00B01A1C" w:rsidP="00B01A1C">
      <w:pPr>
        <w:spacing w:line="240" w:lineRule="auto"/>
        <w:jc w:val="left"/>
        <w:rPr>
          <w:rFonts w:ascii="Arial" w:hAnsi="Arial" w:cs="Arial"/>
          <w:sz w:val="19"/>
          <w:szCs w:val="19"/>
          <w:shd w:val="clear" w:color="auto" w:fill="EEEEEE"/>
        </w:rPr>
      </w:pPr>
      <w:r>
        <w:rPr>
          <w:rFonts w:ascii="Arial" w:hAnsi="Arial" w:cs="Arial"/>
          <w:b/>
          <w:sz w:val="19"/>
          <w:szCs w:val="19"/>
          <w:shd w:val="clear" w:color="auto" w:fill="EEEEEE"/>
        </w:rPr>
        <w:t xml:space="preserve">-Termo de Compromisso </w:t>
      </w:r>
      <w:r>
        <w:rPr>
          <w:rFonts w:ascii="Arial" w:hAnsi="Arial" w:cs="Arial"/>
          <w:sz w:val="19"/>
          <w:szCs w:val="19"/>
          <w:shd w:val="clear" w:color="auto" w:fill="EEEEEE"/>
        </w:rPr>
        <w:t>para vistoria do sistema fossa séptica</w:t>
      </w:r>
      <w:r w:rsidR="00054F94">
        <w:rPr>
          <w:rFonts w:ascii="Arial" w:hAnsi="Arial" w:cs="Arial"/>
          <w:sz w:val="19"/>
          <w:szCs w:val="19"/>
          <w:shd w:val="clear" w:color="auto" w:fill="EEEEEE"/>
        </w:rPr>
        <w:t xml:space="preserve"> </w:t>
      </w:r>
      <w:r>
        <w:rPr>
          <w:rFonts w:ascii="Arial" w:hAnsi="Arial" w:cs="Arial"/>
          <w:sz w:val="19"/>
          <w:szCs w:val="19"/>
          <w:shd w:val="clear" w:color="auto" w:fill="EEEEEE"/>
        </w:rPr>
        <w:t>-</w:t>
      </w:r>
      <w:r w:rsidR="00054F94">
        <w:rPr>
          <w:rFonts w:ascii="Arial" w:hAnsi="Arial" w:cs="Arial"/>
          <w:sz w:val="19"/>
          <w:szCs w:val="19"/>
          <w:shd w:val="clear" w:color="auto" w:fill="EEEEEE"/>
        </w:rPr>
        <w:t xml:space="preserve"> </w:t>
      </w:r>
      <w:r>
        <w:rPr>
          <w:rFonts w:ascii="Arial" w:hAnsi="Arial" w:cs="Arial"/>
          <w:sz w:val="19"/>
          <w:szCs w:val="19"/>
          <w:shd w:val="clear" w:color="auto" w:fill="EEEEEE"/>
        </w:rPr>
        <w:t>sumidouro;</w:t>
      </w:r>
    </w:p>
    <w:p w:rsidR="00AB4F98" w:rsidRPr="00EC27F4" w:rsidRDefault="00AB4F98" w:rsidP="00AB4F98">
      <w:pPr>
        <w:spacing w:line="240" w:lineRule="auto"/>
        <w:jc w:val="left"/>
        <w:rPr>
          <w:rFonts w:ascii="Arial" w:hAnsi="Arial" w:cs="Arial"/>
          <w:sz w:val="19"/>
          <w:szCs w:val="19"/>
        </w:rPr>
      </w:pPr>
      <w:r w:rsidRPr="00EC27F4">
        <w:rPr>
          <w:rFonts w:ascii="Arial" w:hAnsi="Arial" w:cs="Arial"/>
          <w:b/>
          <w:bCs/>
          <w:iCs/>
          <w:sz w:val="19"/>
          <w:szCs w:val="19"/>
          <w:shd w:val="clear" w:color="auto" w:fill="EEEEEE"/>
        </w:rPr>
        <w:t>-P</w:t>
      </w:r>
      <w:r w:rsidRPr="00EC27F4">
        <w:rPr>
          <w:rFonts w:ascii="Arial" w:hAnsi="Arial" w:cs="Arial"/>
          <w:b/>
          <w:sz w:val="19"/>
          <w:szCs w:val="19"/>
          <w:shd w:val="clear" w:color="auto" w:fill="EEEEEE"/>
        </w:rPr>
        <w:t xml:space="preserve">lanta de cobertura </w:t>
      </w:r>
      <w:r w:rsidRPr="00EC27F4">
        <w:rPr>
          <w:rFonts w:ascii="Arial" w:hAnsi="Arial" w:cs="Arial"/>
          <w:sz w:val="19"/>
          <w:szCs w:val="19"/>
          <w:shd w:val="clear" w:color="auto" w:fill="EEEEEE"/>
        </w:rPr>
        <w:t>com indicações do escoamento da água pluvial;</w:t>
      </w:r>
    </w:p>
    <w:p w:rsidR="00A52919" w:rsidRPr="00EC27F4" w:rsidRDefault="00773FAF" w:rsidP="00A52919">
      <w:pPr>
        <w:spacing w:line="240" w:lineRule="auto"/>
        <w:jc w:val="left"/>
        <w:rPr>
          <w:rFonts w:ascii="Arial" w:hAnsi="Arial" w:cs="Arial"/>
          <w:sz w:val="19"/>
          <w:szCs w:val="19"/>
        </w:rPr>
      </w:pPr>
      <w:r w:rsidRPr="00EC27F4">
        <w:rPr>
          <w:rFonts w:ascii="Arial" w:hAnsi="Arial" w:cs="Arial"/>
          <w:b/>
          <w:bCs/>
          <w:iCs/>
          <w:sz w:val="19"/>
          <w:szCs w:val="19"/>
          <w:shd w:val="clear" w:color="auto" w:fill="EEEEEE"/>
        </w:rPr>
        <w:t>-</w:t>
      </w:r>
      <w:r w:rsidR="00A52919" w:rsidRPr="00EC27F4">
        <w:rPr>
          <w:rFonts w:ascii="Arial" w:hAnsi="Arial" w:cs="Arial"/>
          <w:b/>
          <w:bCs/>
          <w:iCs/>
          <w:sz w:val="19"/>
          <w:szCs w:val="19"/>
          <w:shd w:val="clear" w:color="auto" w:fill="EEEEEE"/>
        </w:rPr>
        <w:t>P</w:t>
      </w:r>
      <w:r w:rsidR="00B92AC2" w:rsidRPr="00EC27F4">
        <w:rPr>
          <w:rFonts w:ascii="Arial" w:hAnsi="Arial" w:cs="Arial"/>
          <w:b/>
          <w:sz w:val="19"/>
          <w:szCs w:val="19"/>
          <w:shd w:val="clear" w:color="auto" w:fill="EEEEEE"/>
        </w:rPr>
        <w:t>lanta baixa</w:t>
      </w:r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 xml:space="preserve"> dos pavimentos diferenciados da edificação, determinando a destinação de cada compartimento, as cotas, as áreas e ainda, dimensões e tipos de suas aberturas;</w:t>
      </w:r>
      <w:bookmarkStart w:id="0" w:name="_GoBack"/>
      <w:bookmarkEnd w:id="0"/>
    </w:p>
    <w:p w:rsidR="00A52919" w:rsidRPr="00EC27F4" w:rsidRDefault="00773FAF" w:rsidP="00A52919">
      <w:pPr>
        <w:spacing w:line="240" w:lineRule="auto"/>
        <w:jc w:val="left"/>
        <w:rPr>
          <w:rFonts w:ascii="Arial" w:hAnsi="Arial" w:cs="Arial"/>
          <w:sz w:val="19"/>
          <w:szCs w:val="19"/>
        </w:rPr>
      </w:pPr>
      <w:r w:rsidRPr="00EC27F4">
        <w:rPr>
          <w:rFonts w:ascii="Arial" w:hAnsi="Arial" w:cs="Arial"/>
          <w:b/>
          <w:bCs/>
          <w:iCs/>
          <w:sz w:val="19"/>
          <w:szCs w:val="19"/>
          <w:shd w:val="clear" w:color="auto" w:fill="EEEEEE"/>
        </w:rPr>
        <w:t>-</w:t>
      </w:r>
      <w:r w:rsidR="00A52919" w:rsidRPr="00EC27F4">
        <w:rPr>
          <w:rFonts w:ascii="Arial" w:hAnsi="Arial" w:cs="Arial"/>
          <w:b/>
          <w:bCs/>
          <w:iCs/>
          <w:sz w:val="19"/>
          <w:szCs w:val="19"/>
          <w:shd w:val="clear" w:color="auto" w:fill="EEEEEE"/>
        </w:rPr>
        <w:t>E</w:t>
      </w:r>
      <w:r w:rsidR="00B92AC2" w:rsidRPr="00EC27F4">
        <w:rPr>
          <w:rFonts w:ascii="Arial" w:hAnsi="Arial" w:cs="Arial"/>
          <w:b/>
          <w:sz w:val="19"/>
          <w:szCs w:val="19"/>
          <w:shd w:val="clear" w:color="auto" w:fill="EEEEEE"/>
        </w:rPr>
        <w:t>levação das fachadas</w:t>
      </w:r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 xml:space="preserve"> voltadas para vias públicas;</w:t>
      </w:r>
    </w:p>
    <w:p w:rsidR="00A52919" w:rsidRPr="00EC27F4" w:rsidRDefault="00773FAF" w:rsidP="00A52919">
      <w:pPr>
        <w:spacing w:line="240" w:lineRule="auto"/>
        <w:jc w:val="left"/>
        <w:rPr>
          <w:rFonts w:ascii="Arial" w:hAnsi="Arial" w:cs="Arial"/>
          <w:sz w:val="19"/>
          <w:szCs w:val="19"/>
        </w:rPr>
      </w:pPr>
      <w:r w:rsidRPr="00EC27F4">
        <w:rPr>
          <w:rFonts w:ascii="Arial" w:hAnsi="Arial" w:cs="Arial"/>
          <w:b/>
          <w:bCs/>
          <w:iCs/>
          <w:sz w:val="19"/>
          <w:szCs w:val="19"/>
          <w:shd w:val="clear" w:color="auto" w:fill="EEEEEE"/>
        </w:rPr>
        <w:t>-</w:t>
      </w:r>
      <w:r w:rsidR="00A52919" w:rsidRPr="00EC27F4">
        <w:rPr>
          <w:rFonts w:ascii="Arial" w:hAnsi="Arial" w:cs="Arial"/>
          <w:b/>
          <w:bCs/>
          <w:iCs/>
          <w:sz w:val="19"/>
          <w:szCs w:val="19"/>
          <w:shd w:val="clear" w:color="auto" w:fill="EEEEEE"/>
        </w:rPr>
        <w:t>C</w:t>
      </w:r>
      <w:r w:rsidR="00B92AC2" w:rsidRPr="00EC27F4">
        <w:rPr>
          <w:rFonts w:ascii="Arial" w:hAnsi="Arial" w:cs="Arial"/>
          <w:b/>
          <w:sz w:val="19"/>
          <w:szCs w:val="19"/>
          <w:shd w:val="clear" w:color="auto" w:fill="EEEEEE"/>
        </w:rPr>
        <w:t>ortes transversais e longitudinais</w:t>
      </w:r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 xml:space="preserve"> da edificação, com as dimensões verticais, perfil natural do terreno e os níveis dos pisos;</w:t>
      </w:r>
    </w:p>
    <w:p w:rsidR="00A52919" w:rsidRPr="00EC27F4" w:rsidRDefault="00773FAF" w:rsidP="00A52919">
      <w:pPr>
        <w:spacing w:line="240" w:lineRule="auto"/>
        <w:jc w:val="left"/>
        <w:rPr>
          <w:rFonts w:ascii="Arial" w:hAnsi="Arial" w:cs="Arial"/>
          <w:sz w:val="19"/>
          <w:szCs w:val="19"/>
        </w:rPr>
      </w:pPr>
      <w:r w:rsidRPr="00EC27F4">
        <w:rPr>
          <w:rFonts w:ascii="Arial" w:hAnsi="Arial" w:cs="Arial"/>
          <w:b/>
          <w:bCs/>
          <w:iCs/>
          <w:sz w:val="19"/>
          <w:szCs w:val="19"/>
          <w:shd w:val="clear" w:color="auto" w:fill="EEEEEE"/>
        </w:rPr>
        <w:t>-</w:t>
      </w:r>
      <w:r w:rsidR="00A52919" w:rsidRPr="00EC27F4">
        <w:rPr>
          <w:rFonts w:ascii="Arial" w:hAnsi="Arial" w:cs="Arial"/>
          <w:b/>
          <w:bCs/>
          <w:iCs/>
          <w:sz w:val="19"/>
          <w:szCs w:val="19"/>
          <w:shd w:val="clear" w:color="auto" w:fill="EEEEEE"/>
        </w:rPr>
        <w:t>M</w:t>
      </w:r>
      <w:r w:rsidR="00B92AC2" w:rsidRPr="00EC27F4">
        <w:rPr>
          <w:rFonts w:ascii="Arial" w:hAnsi="Arial" w:cs="Arial"/>
          <w:b/>
          <w:sz w:val="19"/>
          <w:szCs w:val="19"/>
          <w:shd w:val="clear" w:color="auto" w:fill="EEEEEE"/>
        </w:rPr>
        <w:t>emorial descritivo</w:t>
      </w:r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 xml:space="preserve"> da edificação e especificação dos materiais;</w:t>
      </w:r>
    </w:p>
    <w:p w:rsidR="00A52919" w:rsidRPr="00EC27F4" w:rsidRDefault="00773FAF" w:rsidP="00A52919">
      <w:pPr>
        <w:spacing w:line="240" w:lineRule="auto"/>
        <w:jc w:val="left"/>
        <w:rPr>
          <w:rFonts w:ascii="Arial" w:hAnsi="Arial" w:cs="Arial"/>
          <w:sz w:val="19"/>
          <w:szCs w:val="19"/>
          <w:shd w:val="clear" w:color="auto" w:fill="EEEEEE"/>
        </w:rPr>
      </w:pPr>
      <w:r w:rsidRPr="00EC27F4">
        <w:rPr>
          <w:rFonts w:ascii="Arial" w:hAnsi="Arial" w:cs="Arial"/>
          <w:b/>
          <w:bCs/>
          <w:sz w:val="19"/>
          <w:szCs w:val="19"/>
          <w:shd w:val="clear" w:color="auto" w:fill="EEEEEE"/>
        </w:rPr>
        <w:t>-</w:t>
      </w:r>
      <w:r w:rsidR="00A52919" w:rsidRPr="00EC27F4">
        <w:rPr>
          <w:rFonts w:ascii="Arial" w:hAnsi="Arial" w:cs="Arial"/>
          <w:b/>
          <w:bCs/>
          <w:sz w:val="19"/>
          <w:szCs w:val="19"/>
          <w:shd w:val="clear" w:color="auto" w:fill="EEEEEE"/>
        </w:rPr>
        <w:t>A</w:t>
      </w:r>
      <w:r w:rsidR="003B3AC3">
        <w:rPr>
          <w:rFonts w:ascii="Arial" w:hAnsi="Arial" w:cs="Arial"/>
          <w:b/>
          <w:sz w:val="19"/>
          <w:szCs w:val="19"/>
          <w:shd w:val="clear" w:color="auto" w:fill="EEEEEE"/>
        </w:rPr>
        <w:t>notação da Responsabilidade T</w:t>
      </w:r>
      <w:r w:rsidR="00B92AC2" w:rsidRPr="00EC27F4">
        <w:rPr>
          <w:rFonts w:ascii="Arial" w:hAnsi="Arial" w:cs="Arial"/>
          <w:b/>
          <w:sz w:val="19"/>
          <w:szCs w:val="19"/>
          <w:shd w:val="clear" w:color="auto" w:fill="EEEEEE"/>
        </w:rPr>
        <w:t>écnica</w:t>
      </w:r>
      <w:r w:rsidR="003B3AC3">
        <w:rPr>
          <w:rFonts w:ascii="Arial" w:hAnsi="Arial" w:cs="Arial"/>
          <w:b/>
          <w:sz w:val="19"/>
          <w:szCs w:val="19"/>
          <w:shd w:val="clear" w:color="auto" w:fill="EEEEEE"/>
        </w:rPr>
        <w:t xml:space="preserve"> ou Registro de Responsabilidade Técnica</w:t>
      </w:r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 xml:space="preserve"> (ART</w:t>
      </w:r>
      <w:r w:rsidR="003B3AC3">
        <w:rPr>
          <w:rFonts w:ascii="Arial" w:hAnsi="Arial" w:cs="Arial"/>
          <w:sz w:val="19"/>
          <w:szCs w:val="19"/>
          <w:shd w:val="clear" w:color="auto" w:fill="EEEEEE"/>
        </w:rPr>
        <w:t xml:space="preserve"> ou RRT</w:t>
      </w:r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 xml:space="preserve">) </w:t>
      </w:r>
      <w:r w:rsidR="003B3AC3">
        <w:rPr>
          <w:rFonts w:ascii="Arial" w:hAnsi="Arial" w:cs="Arial"/>
          <w:sz w:val="19"/>
          <w:szCs w:val="19"/>
          <w:shd w:val="clear" w:color="auto" w:fill="EEEEEE"/>
        </w:rPr>
        <w:t>de projeto e execução da obra e dos projetos complementares</w:t>
      </w:r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>;</w:t>
      </w:r>
    </w:p>
    <w:p w:rsidR="00A52919" w:rsidRPr="00EC27F4" w:rsidRDefault="00773FAF" w:rsidP="00A52919">
      <w:pPr>
        <w:spacing w:line="240" w:lineRule="auto"/>
        <w:jc w:val="left"/>
        <w:rPr>
          <w:rFonts w:ascii="Arial" w:hAnsi="Arial" w:cs="Arial"/>
          <w:sz w:val="19"/>
          <w:szCs w:val="19"/>
        </w:rPr>
      </w:pPr>
      <w:r w:rsidRPr="00EC27F4">
        <w:rPr>
          <w:rFonts w:ascii="Arial" w:hAnsi="Arial" w:cs="Arial"/>
          <w:b/>
          <w:sz w:val="19"/>
          <w:szCs w:val="19"/>
          <w:shd w:val="clear" w:color="auto" w:fill="EEEEEE"/>
        </w:rPr>
        <w:t>-</w:t>
      </w:r>
      <w:r w:rsidR="00B92AC2" w:rsidRPr="00EC27F4">
        <w:rPr>
          <w:rFonts w:ascii="Arial" w:hAnsi="Arial" w:cs="Arial"/>
          <w:b/>
          <w:sz w:val="19"/>
          <w:szCs w:val="19"/>
          <w:shd w:val="clear" w:color="auto" w:fill="EEEEEE"/>
        </w:rPr>
        <w:t xml:space="preserve">Projeto </w:t>
      </w:r>
      <w:proofErr w:type="spellStart"/>
      <w:r w:rsidR="00B92AC2" w:rsidRPr="00EC27F4">
        <w:rPr>
          <w:rFonts w:ascii="Arial" w:hAnsi="Arial" w:cs="Arial"/>
          <w:b/>
          <w:sz w:val="19"/>
          <w:szCs w:val="19"/>
          <w:shd w:val="clear" w:color="auto" w:fill="EEEEEE"/>
        </w:rPr>
        <w:t>hidrossanitário</w:t>
      </w:r>
      <w:proofErr w:type="spellEnd"/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>;</w:t>
      </w:r>
    </w:p>
    <w:p w:rsidR="00A52919" w:rsidRPr="00EC27F4" w:rsidRDefault="00773FAF" w:rsidP="00A52919">
      <w:pPr>
        <w:spacing w:line="240" w:lineRule="auto"/>
        <w:jc w:val="left"/>
        <w:rPr>
          <w:rFonts w:ascii="Arial" w:hAnsi="Arial" w:cs="Arial"/>
          <w:sz w:val="19"/>
          <w:szCs w:val="19"/>
          <w:shd w:val="clear" w:color="auto" w:fill="EEEEEE"/>
        </w:rPr>
      </w:pPr>
      <w:r w:rsidRPr="00EC27F4">
        <w:rPr>
          <w:rFonts w:ascii="Arial" w:hAnsi="Arial" w:cs="Arial"/>
          <w:b/>
          <w:sz w:val="19"/>
          <w:szCs w:val="19"/>
          <w:shd w:val="clear" w:color="auto" w:fill="EEEEEE"/>
        </w:rPr>
        <w:t>-</w:t>
      </w:r>
      <w:r w:rsidR="00B92AC2" w:rsidRPr="00EC27F4">
        <w:rPr>
          <w:rFonts w:ascii="Arial" w:hAnsi="Arial" w:cs="Arial"/>
          <w:b/>
          <w:sz w:val="19"/>
          <w:szCs w:val="19"/>
          <w:shd w:val="clear" w:color="auto" w:fill="EEEEEE"/>
        </w:rPr>
        <w:t>Projeto elétrico</w:t>
      </w:r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>;</w:t>
      </w:r>
    </w:p>
    <w:p w:rsidR="00A52919" w:rsidRPr="00EC27F4" w:rsidRDefault="00773FAF" w:rsidP="00773FAF">
      <w:pPr>
        <w:spacing w:line="240" w:lineRule="auto"/>
        <w:jc w:val="left"/>
        <w:rPr>
          <w:rFonts w:ascii="Arial" w:hAnsi="Arial" w:cs="Arial"/>
          <w:sz w:val="19"/>
          <w:szCs w:val="19"/>
        </w:rPr>
      </w:pPr>
      <w:r w:rsidRPr="00EC27F4">
        <w:rPr>
          <w:rFonts w:ascii="Arial" w:hAnsi="Arial" w:cs="Arial"/>
          <w:b/>
          <w:sz w:val="19"/>
          <w:szCs w:val="19"/>
          <w:shd w:val="clear" w:color="auto" w:fill="EEEEEE"/>
        </w:rPr>
        <w:t>-</w:t>
      </w:r>
      <w:r w:rsidR="00A52919" w:rsidRPr="00EC27F4">
        <w:rPr>
          <w:rFonts w:ascii="Arial" w:hAnsi="Arial" w:cs="Arial"/>
          <w:b/>
          <w:sz w:val="19"/>
          <w:szCs w:val="19"/>
          <w:shd w:val="clear" w:color="auto" w:fill="EEEEEE"/>
        </w:rPr>
        <w:t>Projeto de passeio público</w:t>
      </w:r>
      <w:r w:rsidR="00A52919" w:rsidRPr="00EC27F4">
        <w:rPr>
          <w:rFonts w:ascii="Arial" w:hAnsi="Arial" w:cs="Arial"/>
          <w:sz w:val="19"/>
          <w:szCs w:val="19"/>
          <w:shd w:val="clear" w:color="auto" w:fill="EEEEEE"/>
        </w:rPr>
        <w:t xml:space="preserve">, conforme </w:t>
      </w:r>
      <w:r w:rsidR="00A52919" w:rsidRPr="00EC27F4">
        <w:rPr>
          <w:rFonts w:ascii="Arial" w:hAnsi="Arial" w:cs="Arial"/>
          <w:sz w:val="19"/>
          <w:szCs w:val="19"/>
        </w:rPr>
        <w:t>Decreto Municipal 1.591/2018.</w:t>
      </w:r>
    </w:p>
    <w:p w:rsidR="00A52919" w:rsidRPr="00EC27F4" w:rsidRDefault="00B92AC2" w:rsidP="00773FAF">
      <w:pPr>
        <w:spacing w:after="0" w:line="240" w:lineRule="auto"/>
        <w:jc w:val="left"/>
        <w:rPr>
          <w:rFonts w:ascii="Arial" w:hAnsi="Arial" w:cs="Arial"/>
          <w:sz w:val="19"/>
          <w:szCs w:val="19"/>
        </w:rPr>
      </w:pPr>
      <w:r w:rsidRPr="00EC27F4">
        <w:rPr>
          <w:rFonts w:ascii="Arial" w:hAnsi="Arial" w:cs="Arial"/>
          <w:bCs/>
          <w:sz w:val="19"/>
          <w:szCs w:val="19"/>
          <w:shd w:val="clear" w:color="auto" w:fill="EEEEEE"/>
        </w:rPr>
        <w:t>P</w:t>
      </w:r>
      <w:r w:rsidRPr="00EC27F4">
        <w:rPr>
          <w:rFonts w:ascii="Arial" w:hAnsi="Arial" w:cs="Arial"/>
          <w:sz w:val="19"/>
          <w:szCs w:val="19"/>
          <w:shd w:val="clear" w:color="auto" w:fill="EEEEEE"/>
        </w:rPr>
        <w:t>rojeto estrutural, quando necessário, Ex.: marquises;</w:t>
      </w:r>
    </w:p>
    <w:p w:rsidR="00A52919" w:rsidRPr="00EC27F4" w:rsidRDefault="00A52919" w:rsidP="00773FAF">
      <w:pPr>
        <w:spacing w:after="0" w:line="240" w:lineRule="auto"/>
        <w:jc w:val="left"/>
        <w:rPr>
          <w:rFonts w:ascii="Arial" w:hAnsi="Arial" w:cs="Arial"/>
          <w:sz w:val="19"/>
          <w:szCs w:val="19"/>
        </w:rPr>
      </w:pPr>
      <w:r w:rsidRPr="00EC27F4">
        <w:rPr>
          <w:rFonts w:ascii="Arial" w:hAnsi="Arial" w:cs="Arial"/>
          <w:bCs/>
          <w:sz w:val="19"/>
          <w:szCs w:val="19"/>
          <w:shd w:val="clear" w:color="auto" w:fill="EEEEEE"/>
        </w:rPr>
        <w:t>P</w:t>
      </w:r>
      <w:r w:rsidR="00B92AC2" w:rsidRPr="00EC27F4">
        <w:rPr>
          <w:rFonts w:ascii="Arial" w:hAnsi="Arial" w:cs="Arial"/>
          <w:bCs/>
          <w:sz w:val="19"/>
          <w:szCs w:val="19"/>
          <w:shd w:val="clear" w:color="auto" w:fill="EEEEEE"/>
        </w:rPr>
        <w:t>rojeto</w:t>
      </w:r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 xml:space="preserve"> de prevenção contra incêndios, quando for o caso;</w:t>
      </w:r>
    </w:p>
    <w:p w:rsidR="00773FAF" w:rsidRPr="00EC27F4" w:rsidRDefault="00773FAF" w:rsidP="00773FAF">
      <w:pPr>
        <w:spacing w:after="0" w:line="240" w:lineRule="auto"/>
        <w:jc w:val="left"/>
        <w:rPr>
          <w:rFonts w:ascii="Arial" w:hAnsi="Arial" w:cs="Arial"/>
          <w:sz w:val="19"/>
          <w:szCs w:val="19"/>
          <w:shd w:val="clear" w:color="auto" w:fill="EEEEEE"/>
        </w:rPr>
      </w:pPr>
    </w:p>
    <w:p w:rsidR="00B92AC2" w:rsidRDefault="00B92AC2" w:rsidP="00773FAF">
      <w:pPr>
        <w:spacing w:after="0"/>
        <w:jc w:val="left"/>
        <w:rPr>
          <w:rFonts w:ascii="Arial" w:hAnsi="Arial" w:cs="Arial"/>
          <w:sz w:val="19"/>
          <w:szCs w:val="19"/>
          <w:shd w:val="clear" w:color="auto" w:fill="EEEEEE"/>
        </w:rPr>
      </w:pPr>
      <w:r w:rsidRPr="00EC27F4">
        <w:rPr>
          <w:rFonts w:ascii="Arial" w:hAnsi="Arial" w:cs="Arial"/>
          <w:b/>
          <w:sz w:val="19"/>
          <w:szCs w:val="19"/>
          <w:shd w:val="clear" w:color="auto" w:fill="EEEEEE"/>
        </w:rPr>
        <w:t>As escalas exigidas para os projetos serão:</w:t>
      </w:r>
      <w:r w:rsidRPr="00EC27F4">
        <w:rPr>
          <w:rFonts w:ascii="Arial" w:hAnsi="Arial" w:cs="Arial"/>
          <w:b/>
          <w:sz w:val="19"/>
          <w:szCs w:val="19"/>
        </w:rPr>
        <w:br/>
      </w:r>
      <w:r w:rsidRPr="00EC27F4">
        <w:rPr>
          <w:rFonts w:ascii="Arial" w:hAnsi="Arial" w:cs="Arial"/>
          <w:sz w:val="19"/>
          <w:szCs w:val="19"/>
          <w:shd w:val="clear" w:color="auto" w:fill="EEEEEE"/>
        </w:rPr>
        <w:t>   1:1000 para as plantas de situação;</w:t>
      </w:r>
      <w:r w:rsidRPr="00EC27F4">
        <w:rPr>
          <w:rFonts w:ascii="Arial" w:hAnsi="Arial" w:cs="Arial"/>
          <w:sz w:val="19"/>
          <w:szCs w:val="19"/>
        </w:rPr>
        <w:br/>
      </w:r>
      <w:r w:rsidRPr="00EC27F4">
        <w:rPr>
          <w:rFonts w:ascii="Arial" w:hAnsi="Arial" w:cs="Arial"/>
          <w:sz w:val="19"/>
          <w:szCs w:val="19"/>
          <w:shd w:val="clear" w:color="auto" w:fill="EEEEEE"/>
        </w:rPr>
        <w:t>   1:250 para as plantas de localização;</w:t>
      </w:r>
      <w:r w:rsidRPr="00EC27F4">
        <w:rPr>
          <w:rFonts w:ascii="Arial" w:hAnsi="Arial" w:cs="Arial"/>
          <w:sz w:val="19"/>
          <w:szCs w:val="19"/>
        </w:rPr>
        <w:br/>
      </w:r>
      <w:r w:rsidRPr="00EC27F4">
        <w:rPr>
          <w:rFonts w:ascii="Arial" w:hAnsi="Arial" w:cs="Arial"/>
          <w:sz w:val="19"/>
          <w:szCs w:val="19"/>
          <w:shd w:val="clear" w:color="auto" w:fill="EEEEEE"/>
        </w:rPr>
        <w:t>   1:50 para as plantas baixas, cortes e fachadas.</w:t>
      </w:r>
      <w:r w:rsidRPr="00EC27F4">
        <w:rPr>
          <w:rFonts w:ascii="Arial" w:hAnsi="Arial" w:cs="Arial"/>
          <w:sz w:val="19"/>
          <w:szCs w:val="19"/>
        </w:rPr>
        <w:br/>
      </w:r>
      <w:r w:rsidRPr="00EC27F4">
        <w:rPr>
          <w:rFonts w:ascii="Arial" w:hAnsi="Arial" w:cs="Arial"/>
          <w:sz w:val="19"/>
          <w:szCs w:val="19"/>
          <w:shd w:val="clear" w:color="auto" w:fill="EEEEEE"/>
        </w:rPr>
        <w:t>   Em casos especiais, a critério da Prefeitura Municipal, poderão ser aceitas outras escalas. A escala não dispensará a indicação de cotas as quais prevalecerão nos casos de divergências entre as mesmas e as medidas tomadas no desenho.</w:t>
      </w:r>
      <w:bookmarkStart w:id="1" w:name="a13"/>
      <w:bookmarkEnd w:id="1"/>
    </w:p>
    <w:p w:rsidR="003B3AC3" w:rsidRDefault="003B3AC3" w:rsidP="00773FAF">
      <w:pPr>
        <w:spacing w:after="0"/>
        <w:jc w:val="left"/>
        <w:rPr>
          <w:rFonts w:ascii="Arial" w:hAnsi="Arial" w:cs="Arial"/>
          <w:sz w:val="19"/>
          <w:szCs w:val="19"/>
          <w:shd w:val="clear" w:color="auto" w:fill="EEEEEE"/>
        </w:rPr>
      </w:pPr>
    </w:p>
    <w:p w:rsidR="003B3AC3" w:rsidRPr="003B3AC3" w:rsidRDefault="003B3AC3" w:rsidP="00DA397F">
      <w:pPr>
        <w:spacing w:after="0"/>
        <w:rPr>
          <w:rFonts w:ascii="Arial" w:hAnsi="Arial" w:cs="Arial"/>
          <w:sz w:val="19"/>
          <w:szCs w:val="19"/>
          <w:shd w:val="clear" w:color="auto" w:fill="EEEEEE"/>
        </w:rPr>
      </w:pPr>
      <w:r>
        <w:rPr>
          <w:rFonts w:ascii="Arial" w:hAnsi="Arial" w:cs="Arial"/>
          <w:b/>
          <w:sz w:val="19"/>
          <w:szCs w:val="19"/>
          <w:shd w:val="clear" w:color="auto" w:fill="EEEEEE"/>
        </w:rPr>
        <w:t>Matrícula Atualizada da Á</w:t>
      </w:r>
      <w:r w:rsidRPr="003B3AC3">
        <w:rPr>
          <w:rFonts w:ascii="Arial" w:hAnsi="Arial" w:cs="Arial"/>
          <w:b/>
          <w:sz w:val="19"/>
          <w:szCs w:val="19"/>
          <w:shd w:val="clear" w:color="auto" w:fill="EEEEEE"/>
        </w:rPr>
        <w:t>rea</w:t>
      </w:r>
      <w:r>
        <w:rPr>
          <w:rFonts w:ascii="Arial" w:hAnsi="Arial" w:cs="Arial"/>
          <w:b/>
          <w:sz w:val="19"/>
          <w:szCs w:val="19"/>
          <w:shd w:val="clear" w:color="auto" w:fill="EEEEEE"/>
        </w:rPr>
        <w:t xml:space="preserve"> </w:t>
      </w:r>
      <w:r>
        <w:rPr>
          <w:rFonts w:ascii="Arial" w:hAnsi="Arial" w:cs="Arial"/>
          <w:sz w:val="19"/>
          <w:szCs w:val="19"/>
          <w:shd w:val="clear" w:color="auto" w:fill="EEEEEE"/>
        </w:rPr>
        <w:t>com data de no máximo 30 dias. A matrícula deverá estar em nome do proprietário da obra, caso contrário apresentar declaração com firma reconhecida do proprietário da área autorizando a construção ou ainda apresentar contrato de locação da área se este for o caso</w:t>
      </w:r>
      <w:r w:rsidR="00DA397F">
        <w:rPr>
          <w:rFonts w:ascii="Arial" w:hAnsi="Arial" w:cs="Arial"/>
          <w:sz w:val="19"/>
          <w:szCs w:val="19"/>
          <w:shd w:val="clear" w:color="auto" w:fill="EEEEEE"/>
        </w:rPr>
        <w:t>.</w:t>
      </w:r>
    </w:p>
    <w:p w:rsidR="00B92AC2" w:rsidRPr="00EC27F4" w:rsidRDefault="001713FB" w:rsidP="00B92AC2">
      <w:pPr>
        <w:jc w:val="left"/>
        <w:rPr>
          <w:rFonts w:ascii="Arial" w:hAnsi="Arial" w:cs="Arial"/>
          <w:sz w:val="19"/>
          <w:szCs w:val="19"/>
          <w:shd w:val="clear" w:color="auto" w:fill="EEEEEE"/>
        </w:rPr>
      </w:pPr>
      <w:r w:rsidRPr="00EC27F4">
        <w:rPr>
          <w:rFonts w:ascii="Arial" w:hAnsi="Arial" w:cs="Arial"/>
          <w:sz w:val="19"/>
          <w:szCs w:val="19"/>
        </w:rPr>
        <w:br/>
      </w:r>
      <w:bookmarkStart w:id="2" w:name="a14"/>
      <w:bookmarkEnd w:id="2"/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>A Prefeitura Municipal examinará o projeto arquitetônico no prazo de 15 (quinze) dias.</w:t>
      </w:r>
      <w:r w:rsidR="00B92AC2" w:rsidRPr="00EC27F4">
        <w:rPr>
          <w:rFonts w:ascii="Arial" w:hAnsi="Arial" w:cs="Arial"/>
          <w:sz w:val="19"/>
          <w:szCs w:val="19"/>
        </w:rPr>
        <w:br/>
      </w:r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 xml:space="preserve">Caso seja necessário alterações, a Prefeitura devolverá ao interessado o projeto arquitetônico, com </w:t>
      </w:r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lastRenderedPageBreak/>
        <w:t xml:space="preserve">as devidas anotações, que deverá ser entregue novamente com a cópia do projeto corrigido </w:t>
      </w:r>
      <w:r w:rsidR="00B92AC2" w:rsidRPr="00EC27F4">
        <w:rPr>
          <w:rFonts w:ascii="Arial" w:hAnsi="Arial" w:cs="Arial"/>
          <w:b/>
          <w:sz w:val="19"/>
          <w:szCs w:val="19"/>
          <w:shd w:val="clear" w:color="auto" w:fill="EEEEEE"/>
        </w:rPr>
        <w:t>sem retirar nenhuma folha do processo</w:t>
      </w:r>
      <w:r w:rsidR="00B92AC2" w:rsidRPr="00EC27F4">
        <w:rPr>
          <w:rFonts w:ascii="Arial" w:hAnsi="Arial" w:cs="Arial"/>
          <w:sz w:val="19"/>
          <w:szCs w:val="19"/>
          <w:shd w:val="clear" w:color="auto" w:fill="EEEEEE"/>
        </w:rPr>
        <w:t>.</w:t>
      </w:r>
    </w:p>
    <w:p w:rsidR="001E4389" w:rsidRPr="00EC27F4" w:rsidRDefault="001713FB" w:rsidP="00AB3B7B">
      <w:pPr>
        <w:jc w:val="left"/>
        <w:rPr>
          <w:rFonts w:ascii="Arial" w:hAnsi="Arial" w:cs="Arial"/>
          <w:b/>
          <w:bCs/>
          <w:sz w:val="19"/>
          <w:szCs w:val="19"/>
          <w:shd w:val="clear" w:color="auto" w:fill="EEEEEE"/>
        </w:rPr>
      </w:pPr>
      <w:r w:rsidRPr="00EC27F4">
        <w:rPr>
          <w:rFonts w:ascii="Arial" w:hAnsi="Arial" w:cs="Arial"/>
          <w:sz w:val="19"/>
          <w:szCs w:val="19"/>
        </w:rPr>
        <w:br/>
      </w:r>
      <w:bookmarkStart w:id="3" w:name="a15"/>
      <w:bookmarkStart w:id="4" w:name="a16"/>
      <w:bookmarkEnd w:id="3"/>
      <w:bookmarkEnd w:id="4"/>
      <w:r w:rsidRPr="00EC27F4">
        <w:rPr>
          <w:rFonts w:ascii="Arial" w:hAnsi="Arial" w:cs="Arial"/>
          <w:sz w:val="19"/>
          <w:szCs w:val="19"/>
          <w:shd w:val="clear" w:color="auto" w:fill="EEEEEE"/>
        </w:rPr>
        <w:t>A Prefeitura Municipal manterá em seu arquivo 01 (uma) via do projeto aprovado e dos que receberem visto, devolvendo as demais ao interessado, que deverá manter 01 (uma) das vias no local da obra, juntamente com o alvará de licença à disposição para vistoria e fiscalização.</w:t>
      </w:r>
    </w:p>
    <w:sectPr w:rsidR="001E4389" w:rsidRPr="00EC27F4" w:rsidSect="001E4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79"/>
    <w:rsid w:val="00054F94"/>
    <w:rsid w:val="001713FB"/>
    <w:rsid w:val="0019290F"/>
    <w:rsid w:val="001E4389"/>
    <w:rsid w:val="0028089F"/>
    <w:rsid w:val="002F46C5"/>
    <w:rsid w:val="003B3AC3"/>
    <w:rsid w:val="006B7671"/>
    <w:rsid w:val="00773FAF"/>
    <w:rsid w:val="00944979"/>
    <w:rsid w:val="009D5FCB"/>
    <w:rsid w:val="009F32C2"/>
    <w:rsid w:val="00A52919"/>
    <w:rsid w:val="00AB3B7B"/>
    <w:rsid w:val="00AB4F98"/>
    <w:rsid w:val="00B01A1C"/>
    <w:rsid w:val="00B2065A"/>
    <w:rsid w:val="00B54B09"/>
    <w:rsid w:val="00B92AC2"/>
    <w:rsid w:val="00DA397F"/>
    <w:rsid w:val="00E67A06"/>
    <w:rsid w:val="00E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ACA5"/>
  <w15:docId w15:val="{F639DD88-8B63-44F6-85BB-343420C4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7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Engenharia</dc:creator>
  <cp:lastModifiedBy>Arquitetura</cp:lastModifiedBy>
  <cp:revision>5</cp:revision>
  <cp:lastPrinted>2022-08-02T11:59:00Z</cp:lastPrinted>
  <dcterms:created xsi:type="dcterms:W3CDTF">2022-08-02T12:47:00Z</dcterms:created>
  <dcterms:modified xsi:type="dcterms:W3CDTF">2022-11-01T11:18:00Z</dcterms:modified>
</cp:coreProperties>
</file>